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39" w:rsidP="0128B687" w:rsidRDefault="00746B62" w14:paraId="51E1D3A6" w14:textId="620FC779">
      <w:pPr>
        <w:pStyle w:val="Header"/>
        <w:rPr>
          <w:rFonts w:ascii="Proxima Nova" w:hAnsi="Proxima Nova"/>
          <w:b w:val="1"/>
          <w:bCs w:val="1"/>
          <w:color w:val="FF2600"/>
          <w:sz w:val="28"/>
          <w:szCs w:val="28"/>
        </w:rPr>
      </w:pPr>
      <w:r w:rsidRPr="0128B687" w:rsidR="0CAD9367">
        <w:rPr>
          <w:rFonts w:ascii="Proxima Nova" w:hAnsi="Proxima Nova"/>
          <w:b w:val="1"/>
          <w:bCs w:val="1"/>
          <w:color w:val="FF2600"/>
          <w:sz w:val="28"/>
          <w:szCs w:val="28"/>
        </w:rPr>
        <w:t>JOB DESCRIPTION –</w:t>
      </w:r>
      <w:r w:rsidRPr="0128B687" w:rsidR="5CD76344">
        <w:rPr>
          <w:rFonts w:ascii="Proxima Nova" w:hAnsi="Proxima Nova"/>
          <w:b w:val="1"/>
          <w:bCs w:val="1"/>
          <w:color w:val="FF2600"/>
          <w:sz w:val="28"/>
          <w:szCs w:val="28"/>
        </w:rPr>
        <w:t xml:space="preserve"> </w:t>
      </w:r>
      <w:r w:rsidRPr="0128B687" w:rsidR="6C6F5F74">
        <w:rPr>
          <w:rFonts w:ascii="Proxima Nova" w:hAnsi="Proxima Nova"/>
          <w:b w:val="1"/>
          <w:bCs w:val="1"/>
          <w:color w:val="FF2600"/>
          <w:sz w:val="28"/>
          <w:szCs w:val="28"/>
        </w:rPr>
        <w:t>Box Office Manager</w:t>
      </w:r>
    </w:p>
    <w:p w:rsidRPr="00807D23" w:rsidR="00746B62" w:rsidP="0128B687" w:rsidRDefault="00746B62" w14:paraId="540BB0BD" w14:noSpellErr="1" w14:textId="59F621FB">
      <w:pPr>
        <w:pStyle w:val="Header"/>
        <w:rPr>
          <w:rFonts w:ascii="Proxima Nova" w:hAnsi="Proxima Nova" w:cs="Arial"/>
          <w:b w:val="1"/>
          <w:bCs w:val="1"/>
          <w:color w:val="FF2600"/>
          <w:sz w:val="28"/>
          <w:szCs w:val="28"/>
        </w:rPr>
      </w:pPr>
      <w:r w:rsidRPr="0128B687" w:rsidR="0855BD08">
        <w:rPr>
          <w:rFonts w:ascii="Proxima Nova" w:hAnsi="Proxima Nova" w:cs="Arial"/>
          <w:b w:val="1"/>
          <w:bCs w:val="1"/>
          <w:color w:val="FF0000"/>
          <w:sz w:val="28"/>
          <w:szCs w:val="28"/>
        </w:rPr>
        <w:t xml:space="preserve"> </w:t>
      </w:r>
      <w:r w:rsidRPr="0128B687" w:rsidR="5CD76344">
        <w:rPr>
          <w:rFonts w:ascii="Proxima Nova" w:hAnsi="Proxima Nova"/>
          <w:b w:val="1"/>
          <w:bCs w:val="1"/>
          <w:color w:val="FF0000"/>
          <w:sz w:val="28"/>
          <w:szCs w:val="28"/>
        </w:rPr>
        <w:t xml:space="preserve"> </w:t>
      </w:r>
    </w:p>
    <w:tbl>
      <w:tblPr>
        <w:tblStyle w:val="TableGrid"/>
        <w:tblW w:w="9070" w:type="dxa"/>
        <w:tblInd w:w="108" w:type="dxa"/>
        <w:tblBorders>
          <w:left w:val="none" w:color="auto" w:sz="0" w:space="0"/>
          <w:right w:val="none" w:color="auto" w:sz="0" w:space="0"/>
        </w:tblBorders>
        <w:tblLook w:val="04A0" w:firstRow="1" w:lastRow="0" w:firstColumn="1" w:lastColumn="0" w:noHBand="0" w:noVBand="1"/>
      </w:tblPr>
      <w:tblGrid>
        <w:gridCol w:w="2655"/>
        <w:gridCol w:w="6415"/>
      </w:tblGrid>
      <w:tr w:rsidRPr="00112671" w:rsidR="00746B62" w:rsidTr="5A4601BD" w14:paraId="34CB9DDD" w14:textId="77777777">
        <w:trPr>
          <w:trHeight w:val="297"/>
        </w:trPr>
        <w:tc>
          <w:tcPr>
            <w:tcW w:w="2655" w:type="dxa"/>
            <w:tcMar/>
          </w:tcPr>
          <w:p w:rsidRPr="00112671" w:rsidR="00746B62" w:rsidP="008549FF" w:rsidRDefault="00746B62" w14:paraId="11B0505F" w14:textId="77777777">
            <w:pPr>
              <w:pStyle w:val="Header"/>
              <w:rPr>
                <w:rFonts w:ascii="Proxima Nova" w:hAnsi="Proxima Nova"/>
                <w:b/>
                <w:sz w:val="22"/>
                <w:szCs w:val="22"/>
              </w:rPr>
            </w:pPr>
            <w:r w:rsidRPr="00112671">
              <w:rPr>
                <w:rFonts w:ascii="Proxima Nova" w:hAnsi="Proxima Nova" w:cs="Arial"/>
                <w:b/>
                <w:sz w:val="22"/>
                <w:szCs w:val="22"/>
              </w:rPr>
              <w:t>Job title</w:t>
            </w:r>
          </w:p>
        </w:tc>
        <w:tc>
          <w:tcPr>
            <w:tcW w:w="6415" w:type="dxa"/>
            <w:tcMar/>
          </w:tcPr>
          <w:p w:rsidRPr="00112671" w:rsidR="00746B62" w:rsidP="0128B687" w:rsidRDefault="00FA1539" w14:paraId="340812F2" w14:textId="6B29C88A">
            <w:pPr>
              <w:pStyle w:val="Header"/>
              <w:bidi w:val="0"/>
              <w:spacing w:before="0" w:beforeAutospacing="off" w:after="0" w:afterAutospacing="off" w:line="259" w:lineRule="auto"/>
              <w:ind w:left="0" w:right="0"/>
              <w:jc w:val="left"/>
              <w:rPr>
                <w:rFonts w:ascii="Proxima Nova" w:hAnsi="Proxima Nova" w:cs="Arial"/>
                <w:sz w:val="22"/>
                <w:szCs w:val="22"/>
              </w:rPr>
            </w:pPr>
            <w:r w:rsidRPr="0128B687" w:rsidR="0F3A0B64">
              <w:rPr>
                <w:rFonts w:ascii="Proxima Nova" w:hAnsi="Proxima Nova" w:cs="Arial"/>
                <w:sz w:val="22"/>
                <w:szCs w:val="22"/>
              </w:rPr>
              <w:t>Box Office Manager</w:t>
            </w:r>
          </w:p>
        </w:tc>
      </w:tr>
      <w:tr w:rsidRPr="00112671" w:rsidR="00746B62" w:rsidTr="5A4601BD" w14:paraId="15EFEF9C" w14:textId="77777777">
        <w:trPr>
          <w:trHeight w:val="283"/>
        </w:trPr>
        <w:tc>
          <w:tcPr>
            <w:tcW w:w="2655" w:type="dxa"/>
            <w:tcMar/>
          </w:tcPr>
          <w:p w:rsidRPr="00112671" w:rsidR="00746B62" w:rsidP="7CFE83AF" w:rsidRDefault="6A846DAD" w14:paraId="0273F9DC" w14:textId="03C1A109">
            <w:pPr>
              <w:pStyle w:val="Header"/>
              <w:rPr>
                <w:rFonts w:ascii="Proxima Nova" w:hAnsi="Proxima Nova"/>
                <w:b w:val="1"/>
                <w:bCs w:val="1"/>
                <w:sz w:val="22"/>
                <w:szCs w:val="22"/>
              </w:rPr>
            </w:pPr>
            <w:r w:rsidRPr="5A4601BD" w:rsidR="24B3F8B3">
              <w:rPr>
                <w:rFonts w:ascii="Proxima Nova" w:hAnsi="Proxima Nova" w:cs="Arial"/>
                <w:b w:val="1"/>
                <w:bCs w:val="1"/>
                <w:sz w:val="22"/>
                <w:szCs w:val="22"/>
              </w:rPr>
              <w:t>Salary</w:t>
            </w:r>
            <w:r w:rsidRPr="5A4601BD" w:rsidR="2D96E2AD">
              <w:rPr>
                <w:rFonts w:ascii="Proxima Nova" w:hAnsi="Proxima Nova" w:cs="Arial"/>
                <w:b w:val="1"/>
                <w:bCs w:val="1"/>
                <w:sz w:val="22"/>
                <w:szCs w:val="22"/>
              </w:rPr>
              <w:t xml:space="preserve"> </w:t>
            </w:r>
          </w:p>
        </w:tc>
        <w:tc>
          <w:tcPr>
            <w:tcW w:w="6415" w:type="dxa"/>
            <w:tcMar/>
          </w:tcPr>
          <w:p w:rsidRPr="00D16159" w:rsidR="00746B62" w:rsidP="00522961" w:rsidRDefault="00DA4AE4" w14:paraId="364526D8" w14:textId="3502E72D">
            <w:pPr>
              <w:pStyle w:val="Header"/>
              <w:rPr>
                <w:rFonts w:ascii="Proxima Nova" w:hAnsi="Proxima Nova"/>
                <w:sz w:val="22"/>
                <w:szCs w:val="22"/>
              </w:rPr>
            </w:pPr>
            <w:r w:rsidRPr="0128B687" w:rsidR="356CC694">
              <w:rPr>
                <w:rFonts w:ascii="Proxima Nova" w:hAnsi="Proxima Nova"/>
                <w:sz w:val="22"/>
                <w:szCs w:val="22"/>
              </w:rPr>
              <w:t>£</w:t>
            </w:r>
            <w:r w:rsidRPr="0128B687" w:rsidR="0589BCBF">
              <w:rPr>
                <w:rFonts w:ascii="Proxima Nova" w:hAnsi="Proxima Nova"/>
                <w:sz w:val="22"/>
                <w:szCs w:val="22"/>
              </w:rPr>
              <w:t xml:space="preserve">24,000 – £28,000 </w:t>
            </w:r>
            <w:r w:rsidRPr="0128B687" w:rsidR="356CC694">
              <w:rPr>
                <w:rFonts w:ascii="Proxima Nova" w:hAnsi="Proxima Nova"/>
                <w:sz w:val="22"/>
                <w:szCs w:val="22"/>
              </w:rPr>
              <w:t>per annum</w:t>
            </w:r>
            <w:r w:rsidRPr="0128B687" w:rsidR="7F3C07D7">
              <w:rPr>
                <w:rFonts w:ascii="Proxima Nova" w:hAnsi="Proxima Nova"/>
                <w:sz w:val="22"/>
                <w:szCs w:val="22"/>
              </w:rPr>
              <w:t xml:space="preserve"> (dependent on experience)</w:t>
            </w:r>
          </w:p>
        </w:tc>
      </w:tr>
      <w:tr w:rsidRPr="00112671" w:rsidR="00746B62" w:rsidTr="5A4601BD" w14:paraId="7A1061C8" w14:textId="77777777">
        <w:tc>
          <w:tcPr>
            <w:tcW w:w="2655" w:type="dxa"/>
            <w:tcMar/>
          </w:tcPr>
          <w:p w:rsidRPr="00112671" w:rsidR="00746B62" w:rsidP="008549FF" w:rsidRDefault="00746B62" w14:paraId="0BBEFCC5" w14:textId="77777777">
            <w:pPr>
              <w:pStyle w:val="Header"/>
              <w:rPr>
                <w:rFonts w:ascii="Proxima Nova" w:hAnsi="Proxima Nova"/>
                <w:b/>
                <w:sz w:val="22"/>
                <w:szCs w:val="22"/>
              </w:rPr>
            </w:pPr>
            <w:r w:rsidRPr="00112671">
              <w:rPr>
                <w:rFonts w:ascii="Proxima Nova" w:hAnsi="Proxima Nova" w:cs="Arial"/>
                <w:b/>
                <w:sz w:val="22"/>
                <w:szCs w:val="22"/>
              </w:rPr>
              <w:t>Location</w:t>
            </w:r>
          </w:p>
        </w:tc>
        <w:tc>
          <w:tcPr>
            <w:tcW w:w="6415" w:type="dxa"/>
            <w:tcMar/>
          </w:tcPr>
          <w:p w:rsidRPr="00112671" w:rsidR="00746B62" w:rsidP="008549FF" w:rsidRDefault="009A3F26" w14:paraId="38F3BFC3" w14:textId="6CF8A63F">
            <w:pPr>
              <w:pStyle w:val="Header"/>
              <w:rPr>
                <w:rFonts w:ascii="Proxima Nova" w:hAnsi="Proxima Nova" w:cs="Arial"/>
                <w:sz w:val="22"/>
                <w:szCs w:val="22"/>
              </w:rPr>
            </w:pPr>
            <w:r>
              <w:rPr>
                <w:rFonts w:ascii="Proxima Nova" w:hAnsi="Proxima Nova" w:cs="Arial"/>
                <w:sz w:val="22"/>
                <w:szCs w:val="22"/>
              </w:rPr>
              <w:t xml:space="preserve">Rich Mix, </w:t>
            </w:r>
            <w:r w:rsidRPr="00112671" w:rsidR="00746B62">
              <w:rPr>
                <w:rFonts w:ascii="Proxima Nova" w:hAnsi="Proxima Nova" w:cs="Arial"/>
                <w:sz w:val="22"/>
                <w:szCs w:val="22"/>
              </w:rPr>
              <w:t>35-47 Bethnal Green Road, London E1 6LA</w:t>
            </w:r>
          </w:p>
        </w:tc>
      </w:tr>
      <w:tr w:rsidRPr="00112671" w:rsidR="00D16159" w:rsidTr="5A4601BD" w14:paraId="573A32B0" w14:textId="77777777">
        <w:tc>
          <w:tcPr>
            <w:tcW w:w="2655" w:type="dxa"/>
            <w:tcMar/>
          </w:tcPr>
          <w:p w:rsidRPr="00112671" w:rsidR="00D16159" w:rsidP="0128B687" w:rsidRDefault="00D16159" w14:paraId="0A86C65A" w14:textId="2B1A4AE8" w14:noSpellErr="1">
            <w:pPr>
              <w:pStyle w:val="Header"/>
              <w:rPr>
                <w:rFonts w:ascii="Proxima Nova" w:hAnsi="Proxima Nova" w:cs="Arial"/>
                <w:b w:val="1"/>
                <w:bCs w:val="1"/>
                <w:sz w:val="22"/>
                <w:szCs w:val="22"/>
              </w:rPr>
            </w:pPr>
            <w:r w:rsidRPr="0128B687" w:rsidR="0855BD08">
              <w:rPr>
                <w:rFonts w:ascii="Proxima Nova" w:hAnsi="Proxima Nova" w:cs="Arial"/>
                <w:b w:val="1"/>
                <w:bCs w:val="1"/>
                <w:sz w:val="22"/>
                <w:szCs w:val="22"/>
              </w:rPr>
              <w:t xml:space="preserve">Position reports to </w:t>
            </w:r>
          </w:p>
        </w:tc>
        <w:tc>
          <w:tcPr>
            <w:tcW w:w="6415" w:type="dxa"/>
            <w:tcMar/>
          </w:tcPr>
          <w:p w:rsidRPr="00112671" w:rsidR="00D16159" w:rsidP="0128B687" w:rsidRDefault="00FA1539" w14:paraId="6F742EF4" w14:textId="1C6003F2">
            <w:pPr>
              <w:pStyle w:val="Header"/>
              <w:bidi w:val="0"/>
              <w:spacing w:before="0" w:beforeAutospacing="off" w:after="0" w:afterAutospacing="off" w:line="259" w:lineRule="auto"/>
              <w:ind w:left="0" w:right="0"/>
              <w:jc w:val="left"/>
              <w:rPr>
                <w:rFonts w:ascii="Proxima Nova" w:hAnsi="Proxima Nova" w:cs="Arial"/>
                <w:sz w:val="22"/>
                <w:szCs w:val="22"/>
              </w:rPr>
            </w:pPr>
            <w:r w:rsidRPr="0128B687" w:rsidR="237F33D8">
              <w:rPr>
                <w:rFonts w:ascii="Proxima Nova" w:hAnsi="Proxima Nova" w:cs="Arial"/>
                <w:sz w:val="22"/>
                <w:szCs w:val="22"/>
              </w:rPr>
              <w:t>Deputy CEO / Head of Marketing and Communications</w:t>
            </w:r>
          </w:p>
        </w:tc>
      </w:tr>
      <w:tr w:rsidR="0128B687" w:rsidTr="5A4601BD" w14:paraId="5138CE9F">
        <w:tc>
          <w:tcPr>
            <w:tcW w:w="2655" w:type="dxa"/>
            <w:tcMar/>
          </w:tcPr>
          <w:p w:rsidR="124747CD" w:rsidP="0128B687" w:rsidRDefault="124747CD" w14:paraId="3E576F20" w14:textId="0D24B765">
            <w:pPr>
              <w:pStyle w:val="Header"/>
              <w:bidi w:val="0"/>
              <w:spacing w:before="0" w:beforeAutospacing="off" w:after="0" w:afterAutospacing="off" w:line="259" w:lineRule="auto"/>
              <w:ind w:left="0" w:right="0"/>
              <w:jc w:val="left"/>
              <w:rPr>
                <w:rFonts w:ascii="Proxima Nova" w:hAnsi="Proxima Nova" w:cs="Arial"/>
                <w:b w:val="1"/>
                <w:bCs w:val="1"/>
                <w:sz w:val="22"/>
                <w:szCs w:val="22"/>
              </w:rPr>
            </w:pPr>
            <w:r w:rsidRPr="0128B687" w:rsidR="124747CD">
              <w:rPr>
                <w:rFonts w:ascii="Proxima Nova" w:hAnsi="Proxima Nova" w:cs="Arial"/>
                <w:b w:val="1"/>
                <w:bCs w:val="1"/>
                <w:sz w:val="22"/>
                <w:szCs w:val="22"/>
              </w:rPr>
              <w:t>Respons</w:t>
            </w:r>
            <w:r w:rsidRPr="0128B687" w:rsidR="12C9D94F">
              <w:rPr>
                <w:rFonts w:ascii="Proxima Nova" w:hAnsi="Proxima Nova" w:cs="Arial"/>
                <w:b w:val="1"/>
                <w:bCs w:val="1"/>
                <w:sz w:val="22"/>
                <w:szCs w:val="22"/>
              </w:rPr>
              <w:t>i</w:t>
            </w:r>
            <w:r w:rsidRPr="0128B687" w:rsidR="124747CD">
              <w:rPr>
                <w:rFonts w:ascii="Proxima Nova" w:hAnsi="Proxima Nova" w:cs="Arial"/>
                <w:b w:val="1"/>
                <w:bCs w:val="1"/>
                <w:sz w:val="22"/>
                <w:szCs w:val="22"/>
              </w:rPr>
              <w:t>ble for</w:t>
            </w:r>
          </w:p>
        </w:tc>
        <w:tc>
          <w:tcPr>
            <w:tcW w:w="6415" w:type="dxa"/>
            <w:tcMar/>
          </w:tcPr>
          <w:p w:rsidR="124747CD" w:rsidP="0128B687" w:rsidRDefault="124747CD" w14:paraId="37048C50" w14:textId="6A8FAEEC">
            <w:pPr>
              <w:pStyle w:val="Header"/>
              <w:spacing w:line="259" w:lineRule="auto"/>
              <w:jc w:val="left"/>
              <w:rPr>
                <w:rFonts w:ascii="Proxima Nova" w:hAnsi="Proxima Nova" w:cs="Arial"/>
                <w:sz w:val="22"/>
                <w:szCs w:val="22"/>
              </w:rPr>
            </w:pPr>
            <w:r w:rsidRPr="0128B687" w:rsidR="124747CD">
              <w:rPr>
                <w:rFonts w:ascii="Proxima Nova" w:hAnsi="Proxima Nova" w:cs="Arial"/>
                <w:sz w:val="22"/>
                <w:szCs w:val="22"/>
              </w:rPr>
              <w:t>Box Office, Outreach and Communities Officer; Box Office Assistants</w:t>
            </w:r>
          </w:p>
        </w:tc>
      </w:tr>
      <w:tr w:rsidRPr="00112671" w:rsidR="00746B62" w:rsidTr="5A4601BD" w14:paraId="06BC0FA8" w14:textId="77777777">
        <w:trPr>
          <w:trHeight w:val="296"/>
        </w:trPr>
        <w:tc>
          <w:tcPr>
            <w:tcW w:w="2655" w:type="dxa"/>
            <w:tcMar/>
          </w:tcPr>
          <w:p w:rsidRPr="00D16159" w:rsidR="00746B62" w:rsidP="008549FF" w:rsidRDefault="00746B62" w14:paraId="18B1101D" w14:textId="1980B9BC">
            <w:pPr>
              <w:pStyle w:val="Header"/>
              <w:rPr>
                <w:rFonts w:ascii="Proxima Nova" w:hAnsi="Proxima Nova" w:cs="Arial"/>
                <w:b/>
                <w:sz w:val="22"/>
                <w:szCs w:val="22"/>
              </w:rPr>
            </w:pPr>
            <w:r w:rsidRPr="00D16159">
              <w:rPr>
                <w:rFonts w:ascii="Proxima Nova" w:hAnsi="Proxima Nova" w:cs="Arial"/>
                <w:b/>
                <w:sz w:val="22"/>
                <w:szCs w:val="22"/>
              </w:rPr>
              <w:t xml:space="preserve">Contract type </w:t>
            </w:r>
          </w:p>
        </w:tc>
        <w:tc>
          <w:tcPr>
            <w:tcW w:w="6415" w:type="dxa"/>
            <w:tcMar/>
          </w:tcPr>
          <w:p w:rsidRPr="00D16159" w:rsidR="00107B18" w:rsidP="00D16159" w:rsidRDefault="00DA4AE4" w14:paraId="5BC3EF31" w14:textId="6DBE4005">
            <w:pPr>
              <w:rPr>
                <w:rFonts w:ascii="Proxima Nova" w:hAnsi="Proxima Nova" w:cs="Arial"/>
                <w:sz w:val="22"/>
                <w:szCs w:val="22"/>
              </w:rPr>
            </w:pPr>
            <w:r>
              <w:rPr>
                <w:rFonts w:ascii="Proxima Nova" w:hAnsi="Proxima Nova" w:cs="Calibri"/>
                <w:sz w:val="22"/>
                <w:szCs w:val="22"/>
              </w:rPr>
              <w:t>Full time. Permanent.</w:t>
            </w:r>
            <w:r w:rsidRPr="00D16159" w:rsidR="00D16159">
              <w:rPr>
                <w:rFonts w:ascii="Proxima Nova" w:hAnsi="Proxima Nova" w:cs="Calibri"/>
                <w:sz w:val="22"/>
                <w:szCs w:val="22"/>
              </w:rPr>
              <w:t xml:space="preserve"> </w:t>
            </w:r>
          </w:p>
        </w:tc>
      </w:tr>
      <w:tr w:rsidRPr="00112671" w:rsidR="00AA3D89" w:rsidTr="5A4601BD" w14:paraId="5D37F6D7" w14:textId="77777777">
        <w:trPr>
          <w:trHeight w:val="296"/>
        </w:trPr>
        <w:tc>
          <w:tcPr>
            <w:tcW w:w="2655" w:type="dxa"/>
            <w:tcMar/>
          </w:tcPr>
          <w:p w:rsidR="00AA3D89" w:rsidP="008549FF" w:rsidRDefault="00AA3D89" w14:paraId="201791A7" w14:textId="36D3EE7E">
            <w:pPr>
              <w:pStyle w:val="Header"/>
              <w:rPr>
                <w:rFonts w:ascii="Proxima Nova" w:hAnsi="Proxima Nova" w:cs="Arial"/>
                <w:b/>
                <w:sz w:val="22"/>
                <w:szCs w:val="22"/>
              </w:rPr>
            </w:pPr>
            <w:r>
              <w:rPr>
                <w:rFonts w:ascii="Proxima Nova" w:hAnsi="Proxima Nova" w:cs="Arial"/>
                <w:b/>
                <w:sz w:val="22"/>
                <w:szCs w:val="22"/>
              </w:rPr>
              <w:t>Hours</w:t>
            </w:r>
          </w:p>
        </w:tc>
        <w:tc>
          <w:tcPr>
            <w:tcW w:w="6415" w:type="dxa"/>
            <w:tcMar/>
          </w:tcPr>
          <w:p w:rsidR="00AA3D89" w:rsidP="00107B18" w:rsidRDefault="00FA1539" w14:paraId="433B83B1" w14:textId="4C7188A6">
            <w:pPr>
              <w:rPr>
                <w:rFonts w:ascii="Proxima Nova" w:hAnsi="Proxima Nova" w:cs="Calibri"/>
                <w:sz w:val="22"/>
                <w:szCs w:val="22"/>
              </w:rPr>
            </w:pPr>
            <w:r w:rsidRPr="0128B687" w:rsidR="44C0E5D0">
              <w:rPr>
                <w:rFonts w:ascii="Proxima Nova" w:hAnsi="Proxima Nova" w:cs="Calibri"/>
                <w:sz w:val="22"/>
                <w:szCs w:val="22"/>
              </w:rPr>
              <w:t xml:space="preserve">35 </w:t>
            </w:r>
            <w:r w:rsidRPr="0128B687" w:rsidR="356CC694">
              <w:rPr>
                <w:rFonts w:ascii="Proxima Nova" w:hAnsi="Proxima Nova" w:cs="Calibri"/>
                <w:sz w:val="22"/>
                <w:szCs w:val="22"/>
              </w:rPr>
              <w:t>hours</w:t>
            </w:r>
            <w:r w:rsidRPr="0128B687" w:rsidR="5D6BADB3">
              <w:rPr>
                <w:rFonts w:ascii="Proxima Nova" w:hAnsi="Proxima Nova" w:cs="Calibri"/>
                <w:sz w:val="22"/>
                <w:szCs w:val="22"/>
              </w:rPr>
              <w:t xml:space="preserve"> per week</w:t>
            </w:r>
            <w:r w:rsidRPr="0128B687" w:rsidR="0631DAA1">
              <w:rPr>
                <w:rFonts w:ascii="Proxima Nova" w:hAnsi="Proxima Nova" w:cs="Calibri"/>
                <w:sz w:val="22"/>
                <w:szCs w:val="22"/>
              </w:rPr>
              <w:t xml:space="preserve"> excluding breaks</w:t>
            </w:r>
            <w:r w:rsidRPr="0128B687" w:rsidR="529D5FEE">
              <w:rPr>
                <w:rFonts w:ascii="Proxima Nova" w:hAnsi="Proxima Nova" w:cs="Calibri"/>
                <w:sz w:val="22"/>
                <w:szCs w:val="22"/>
              </w:rPr>
              <w:t xml:space="preserve">. </w:t>
            </w:r>
            <w:r w:rsidRPr="0128B687" w:rsidR="33E78773">
              <w:rPr>
                <w:rFonts w:ascii="Proxima Nova" w:hAnsi="Proxima Nova" w:cs="Calibri"/>
                <w:sz w:val="22"/>
                <w:szCs w:val="22"/>
              </w:rPr>
              <w:t xml:space="preserve">Hours to be worked between operating hours </w:t>
            </w:r>
            <w:r w:rsidRPr="0128B687" w:rsidR="4A15EDAD">
              <w:rPr>
                <w:rFonts w:ascii="Proxima Nova" w:hAnsi="Proxima Nova" w:cs="Calibri"/>
                <w:sz w:val="22"/>
                <w:szCs w:val="22"/>
              </w:rPr>
              <w:t>(</w:t>
            </w:r>
            <w:r w:rsidRPr="0128B687" w:rsidR="33E78773">
              <w:rPr>
                <w:rFonts w:ascii="Proxima Nova" w:hAnsi="Proxima Nova" w:cs="Calibri"/>
                <w:sz w:val="22"/>
                <w:szCs w:val="22"/>
              </w:rPr>
              <w:t>08:00-00:00</w:t>
            </w:r>
            <w:r w:rsidRPr="0128B687" w:rsidR="77539458">
              <w:rPr>
                <w:rFonts w:ascii="Proxima Nova" w:hAnsi="Proxima Nova" w:cs="Calibri"/>
                <w:sz w:val="22"/>
                <w:szCs w:val="22"/>
              </w:rPr>
              <w:t>)</w:t>
            </w:r>
            <w:r w:rsidRPr="0128B687" w:rsidR="33E78773">
              <w:rPr>
                <w:rFonts w:ascii="Proxima Nova" w:hAnsi="Proxima Nova" w:cs="Calibri"/>
                <w:sz w:val="22"/>
                <w:szCs w:val="22"/>
              </w:rPr>
              <w:t xml:space="preserve"> and to include r</w:t>
            </w:r>
            <w:r w:rsidRPr="0128B687" w:rsidR="529D5FEE">
              <w:rPr>
                <w:rFonts w:ascii="Proxima Nova" w:hAnsi="Proxima Nova" w:cs="Calibri"/>
                <w:sz w:val="22"/>
                <w:szCs w:val="22"/>
              </w:rPr>
              <w:t xml:space="preserve">egular </w:t>
            </w:r>
            <w:r w:rsidRPr="0128B687" w:rsidR="1F22B6CB">
              <w:rPr>
                <w:rFonts w:ascii="Proxima Nova" w:hAnsi="Proxima Nova" w:cs="Calibri"/>
                <w:sz w:val="22"/>
                <w:szCs w:val="22"/>
              </w:rPr>
              <w:t>shifts on</w:t>
            </w:r>
            <w:r w:rsidRPr="0128B687" w:rsidR="529D5FEE">
              <w:rPr>
                <w:rFonts w:ascii="Proxima Nova" w:hAnsi="Proxima Nova" w:cs="Calibri"/>
                <w:sz w:val="22"/>
                <w:szCs w:val="22"/>
              </w:rPr>
              <w:t xml:space="preserve"> evenings and weekends</w:t>
            </w:r>
            <w:r w:rsidRPr="0128B687" w:rsidR="529D5FEE">
              <w:rPr>
                <w:rFonts w:ascii="Proxima Nova" w:hAnsi="Proxima Nova" w:cs="Calibri"/>
                <w:sz w:val="22"/>
                <w:szCs w:val="22"/>
              </w:rPr>
              <w:t xml:space="preserve">. </w:t>
            </w:r>
          </w:p>
        </w:tc>
      </w:tr>
      <w:tr w:rsidRPr="00112671" w:rsidR="00CF435C" w:rsidTr="5A4601BD" w14:paraId="65241072" w14:textId="77777777">
        <w:trPr>
          <w:trHeight w:val="296"/>
        </w:trPr>
        <w:tc>
          <w:tcPr>
            <w:tcW w:w="2655" w:type="dxa"/>
            <w:tcMar/>
          </w:tcPr>
          <w:p w:rsidR="00CF435C" w:rsidP="1623B810" w:rsidRDefault="00CF435C" w14:paraId="55B28D37" w14:textId="7BA62EB4">
            <w:pPr>
              <w:pStyle w:val="Header"/>
              <w:rPr>
                <w:rFonts w:ascii="Proxima Nova" w:hAnsi="Proxima Nova" w:cs="Arial"/>
                <w:b w:val="1"/>
                <w:bCs w:val="1"/>
                <w:sz w:val="22"/>
                <w:szCs w:val="22"/>
              </w:rPr>
            </w:pPr>
            <w:r w:rsidRPr="5A4601BD" w:rsidR="2C265E1E">
              <w:rPr>
                <w:rFonts w:ascii="Proxima Nova" w:hAnsi="Proxima Nova" w:cs="Arial"/>
                <w:b w:val="1"/>
                <w:bCs w:val="1"/>
                <w:sz w:val="22"/>
                <w:szCs w:val="22"/>
              </w:rPr>
              <w:t xml:space="preserve">Annual </w:t>
            </w:r>
            <w:r w:rsidRPr="5A4601BD" w:rsidR="2C265E1E">
              <w:rPr>
                <w:rFonts w:ascii="Proxima Nova" w:hAnsi="Proxima Nova" w:cs="Arial"/>
                <w:b w:val="1"/>
                <w:bCs w:val="1"/>
                <w:sz w:val="22"/>
                <w:szCs w:val="22"/>
              </w:rPr>
              <w:t>l</w:t>
            </w:r>
            <w:r w:rsidRPr="5A4601BD" w:rsidR="2C265E1E">
              <w:rPr>
                <w:rFonts w:ascii="Proxima Nova" w:hAnsi="Proxima Nova" w:cs="Arial"/>
                <w:b w:val="1"/>
                <w:bCs w:val="1"/>
                <w:sz w:val="22"/>
                <w:szCs w:val="22"/>
              </w:rPr>
              <w:t>eave</w:t>
            </w:r>
          </w:p>
        </w:tc>
        <w:tc>
          <w:tcPr>
            <w:tcW w:w="6415" w:type="dxa"/>
            <w:tcMar/>
          </w:tcPr>
          <w:p w:rsidR="00CF435C" w:rsidP="00107B18" w:rsidRDefault="0016733D" w14:paraId="3DE068DF" w14:textId="1F81BC9A">
            <w:pPr>
              <w:rPr>
                <w:rFonts w:ascii="Proxima Nova" w:hAnsi="Proxima Nova" w:cs="Calibri"/>
                <w:sz w:val="22"/>
                <w:szCs w:val="22"/>
              </w:rPr>
            </w:pPr>
            <w:r w:rsidRPr="0016733D">
              <w:rPr>
                <w:rFonts w:ascii="Proxima Nova" w:hAnsi="Proxima Nova" w:cs="Calibri"/>
                <w:sz w:val="22"/>
                <w:szCs w:val="22"/>
              </w:rPr>
              <w:t>25 days per annum plus Bank Holidays (rising by one day per year of service to a maximum of 30 days)</w:t>
            </w:r>
          </w:p>
        </w:tc>
      </w:tr>
      <w:tr w:rsidR="0128B687" w:rsidTr="5A4601BD" w14:paraId="5FAED8EF">
        <w:trPr>
          <w:trHeight w:val="296"/>
        </w:trPr>
        <w:tc>
          <w:tcPr>
            <w:tcW w:w="2655" w:type="dxa"/>
            <w:tcMar/>
          </w:tcPr>
          <w:p w:rsidR="7C4ED9FE" w:rsidP="0128B687" w:rsidRDefault="7C4ED9FE" w14:paraId="4FB23E6C" w14:textId="125C0377">
            <w:pPr>
              <w:pStyle w:val="Header"/>
              <w:rPr>
                <w:rFonts w:ascii="Proxima Nova" w:hAnsi="Proxima Nova" w:cs="Arial"/>
                <w:b w:val="1"/>
                <w:bCs w:val="1"/>
                <w:sz w:val="22"/>
                <w:szCs w:val="22"/>
              </w:rPr>
            </w:pPr>
            <w:r w:rsidRPr="0128B687" w:rsidR="7C4ED9FE">
              <w:rPr>
                <w:rFonts w:ascii="Proxima Nova" w:hAnsi="Proxima Nova" w:cs="Arial"/>
                <w:b w:val="1"/>
                <w:bCs w:val="1"/>
                <w:sz w:val="22"/>
                <w:szCs w:val="22"/>
              </w:rPr>
              <w:t>Probation period</w:t>
            </w:r>
          </w:p>
        </w:tc>
        <w:tc>
          <w:tcPr>
            <w:tcW w:w="6415" w:type="dxa"/>
            <w:tcMar/>
          </w:tcPr>
          <w:p w:rsidR="47DC1E1F" w:rsidP="0128B687" w:rsidRDefault="47DC1E1F" w14:paraId="441207B8" w14:textId="13DC2C36">
            <w:pPr>
              <w:pStyle w:val="Normal"/>
              <w:rPr>
                <w:rFonts w:ascii="Proxima Nova" w:hAnsi="Proxima Nova" w:cs="Calibri"/>
                <w:sz w:val="22"/>
                <w:szCs w:val="22"/>
              </w:rPr>
            </w:pPr>
            <w:r w:rsidRPr="5A4601BD" w:rsidR="2C265E1E">
              <w:rPr>
                <w:rFonts w:ascii="Proxima Nova" w:hAnsi="Proxima Nova" w:cs="Calibri"/>
                <w:sz w:val="22"/>
                <w:szCs w:val="22"/>
              </w:rPr>
              <w:t>Three months</w:t>
            </w:r>
          </w:p>
        </w:tc>
      </w:tr>
      <w:tr w:rsidR="5A4601BD" w:rsidTr="5A4601BD" w14:paraId="3EA0D98F">
        <w:trPr>
          <w:trHeight w:val="296"/>
        </w:trPr>
        <w:tc>
          <w:tcPr>
            <w:tcW w:w="2655" w:type="dxa"/>
            <w:tcMar/>
          </w:tcPr>
          <w:p w:rsidR="5A4601BD" w:rsidP="5A4601BD" w:rsidRDefault="5A4601BD" w14:paraId="5ABEECA8" w14:textId="0E27B1D8">
            <w:pPr>
              <w:pStyle w:val="Header"/>
              <w:rPr>
                <w:rFonts w:ascii="Proxima Nova" w:hAnsi="Proxima Nova" w:cs="Arial"/>
                <w:b w:val="1"/>
                <w:bCs w:val="1"/>
                <w:sz w:val="22"/>
                <w:szCs w:val="22"/>
              </w:rPr>
            </w:pPr>
            <w:r w:rsidRPr="5A4601BD" w:rsidR="5A4601BD">
              <w:rPr>
                <w:rFonts w:ascii="Proxima Nova" w:hAnsi="Proxima Nova" w:cs="Arial"/>
                <w:b w:val="1"/>
                <w:bCs w:val="1"/>
                <w:sz w:val="22"/>
                <w:szCs w:val="22"/>
              </w:rPr>
              <w:t>Start date</w:t>
            </w:r>
          </w:p>
        </w:tc>
        <w:tc>
          <w:tcPr>
            <w:tcW w:w="6415" w:type="dxa"/>
            <w:tcMar/>
          </w:tcPr>
          <w:p w:rsidR="5A4601BD" w:rsidP="5A4601BD" w:rsidRDefault="5A4601BD" w14:paraId="15336AD7" w14:textId="2965D322">
            <w:pPr>
              <w:pStyle w:val="Normal"/>
              <w:rPr>
                <w:rFonts w:ascii="Proxima Nova" w:hAnsi="Proxima Nova" w:cs="Calibri"/>
                <w:sz w:val="22"/>
                <w:szCs w:val="22"/>
              </w:rPr>
            </w:pPr>
            <w:r w:rsidRPr="5A4601BD" w:rsidR="5A4601BD">
              <w:rPr>
                <w:rFonts w:ascii="Proxima Nova" w:hAnsi="Proxima Nova" w:cs="Calibri"/>
                <w:sz w:val="22"/>
                <w:szCs w:val="22"/>
              </w:rPr>
              <w:t>A</w:t>
            </w:r>
            <w:r w:rsidRPr="5A4601BD" w:rsidR="5A4601BD">
              <w:rPr>
                <w:rFonts w:ascii="Proxima Nova" w:hAnsi="Proxima Nova" w:cs="Calibri"/>
                <w:sz w:val="22"/>
                <w:szCs w:val="22"/>
              </w:rPr>
              <w:t>s soon as possible</w:t>
            </w:r>
            <w:r w:rsidRPr="5A4601BD" w:rsidR="5A4601BD">
              <w:rPr>
                <w:rFonts w:ascii="Proxima Nova" w:hAnsi="Proxima Nova" w:cs="Calibri"/>
                <w:sz w:val="22"/>
                <w:szCs w:val="22"/>
              </w:rPr>
              <w:t xml:space="preserve"> </w:t>
            </w:r>
          </w:p>
        </w:tc>
      </w:tr>
      <w:tr w:rsidRPr="00112671" w:rsidR="005B6F41" w:rsidTr="5A4601BD" w14:paraId="733DCF51" w14:textId="77777777">
        <w:trPr>
          <w:trHeight w:val="296"/>
        </w:trPr>
        <w:tc>
          <w:tcPr>
            <w:tcW w:w="2655" w:type="dxa"/>
            <w:tcMar/>
          </w:tcPr>
          <w:p w:rsidR="005B6F41" w:rsidP="0128B687" w:rsidRDefault="005B6F41" w14:paraId="5B06CEDB" w14:textId="27992890">
            <w:pPr>
              <w:pStyle w:val="Header"/>
              <w:rPr>
                <w:rFonts w:ascii="Proxima Nova" w:hAnsi="Proxima Nova" w:cs="Arial"/>
                <w:b w:val="1"/>
                <w:bCs w:val="1"/>
                <w:sz w:val="22"/>
                <w:szCs w:val="22"/>
              </w:rPr>
            </w:pPr>
            <w:r w:rsidRPr="0128B687" w:rsidR="037A2005">
              <w:rPr>
                <w:rFonts w:ascii="Proxima Nova" w:hAnsi="Proxima Nova" w:cs="Arial"/>
                <w:b w:val="1"/>
                <w:bCs w:val="1"/>
                <w:sz w:val="22"/>
                <w:szCs w:val="22"/>
              </w:rPr>
              <w:t xml:space="preserve">Notice </w:t>
            </w:r>
            <w:r w:rsidRPr="0128B687" w:rsidR="1294A7BE">
              <w:rPr>
                <w:rFonts w:ascii="Proxima Nova" w:hAnsi="Proxima Nova" w:cs="Arial"/>
                <w:b w:val="1"/>
                <w:bCs w:val="1"/>
                <w:sz w:val="22"/>
                <w:szCs w:val="22"/>
              </w:rPr>
              <w:t>p</w:t>
            </w:r>
            <w:r w:rsidRPr="0128B687" w:rsidR="037A2005">
              <w:rPr>
                <w:rFonts w:ascii="Proxima Nova" w:hAnsi="Proxima Nova" w:cs="Arial"/>
                <w:b w:val="1"/>
                <w:bCs w:val="1"/>
                <w:sz w:val="22"/>
                <w:szCs w:val="22"/>
              </w:rPr>
              <w:t>eriod</w:t>
            </w:r>
          </w:p>
        </w:tc>
        <w:tc>
          <w:tcPr>
            <w:tcW w:w="6415" w:type="dxa"/>
            <w:tcMar/>
          </w:tcPr>
          <w:p w:rsidRPr="0016733D" w:rsidR="005B6F41" w:rsidP="00EA605B" w:rsidRDefault="0016733D" w14:paraId="2F3A8645" w14:textId="4AB09FC9">
            <w:pPr>
              <w:rPr>
                <w:rFonts w:ascii="Proxima Nova" w:hAnsi="Proxima Nova" w:cs="Calibri"/>
                <w:sz w:val="22"/>
                <w:szCs w:val="22"/>
              </w:rPr>
            </w:pPr>
            <w:r w:rsidRPr="5A4601BD" w:rsidR="2C265E1E">
              <w:rPr>
                <w:rFonts w:ascii="Proxima Nova" w:hAnsi="Proxima Nova" w:cs="Calibri"/>
                <w:sz w:val="22"/>
                <w:szCs w:val="22"/>
              </w:rPr>
              <w:t>Two</w:t>
            </w:r>
            <w:r w:rsidRPr="5A4601BD" w:rsidR="2C265E1E">
              <w:rPr>
                <w:rFonts w:ascii="Proxima Nova" w:hAnsi="Proxima Nova" w:cs="Calibri"/>
                <w:sz w:val="22"/>
                <w:szCs w:val="22"/>
              </w:rPr>
              <w:t xml:space="preserve"> months’ notice in writing on either side </w:t>
            </w:r>
            <w:r w:rsidRPr="5A4601BD" w:rsidR="2C265E1E">
              <w:rPr>
                <w:rFonts w:ascii="Proxima Nova" w:hAnsi="Proxima Nova" w:cs="Calibri"/>
                <w:sz w:val="22"/>
                <w:szCs w:val="22"/>
              </w:rPr>
              <w:t>on successful completion of probation</w:t>
            </w:r>
          </w:p>
        </w:tc>
      </w:tr>
      <w:tr w:rsidRPr="00112671" w:rsidR="00D16159" w:rsidTr="5A4601BD" w14:paraId="3F805FCF" w14:textId="77777777">
        <w:trPr>
          <w:trHeight w:val="296"/>
        </w:trPr>
        <w:tc>
          <w:tcPr>
            <w:tcW w:w="2655" w:type="dxa"/>
            <w:tcMar/>
          </w:tcPr>
          <w:p w:rsidR="004915EE" w:rsidP="008549FF" w:rsidRDefault="00D16159" w14:paraId="744782DA" w14:textId="5F18FD27">
            <w:pPr>
              <w:pStyle w:val="Header"/>
              <w:rPr>
                <w:rFonts w:ascii="Proxima Nova" w:hAnsi="Proxima Nova" w:cs="Arial"/>
                <w:b/>
                <w:sz w:val="22"/>
                <w:szCs w:val="22"/>
              </w:rPr>
            </w:pPr>
            <w:r>
              <w:rPr>
                <w:rFonts w:ascii="Proxima Nova" w:hAnsi="Proxima Nova" w:cs="Arial"/>
                <w:b/>
                <w:sz w:val="22"/>
                <w:szCs w:val="22"/>
              </w:rPr>
              <w:t>Deadline</w:t>
            </w:r>
            <w:r w:rsidR="00107B18">
              <w:rPr>
                <w:rFonts w:ascii="Proxima Nova" w:hAnsi="Proxima Nova" w:cs="Arial"/>
                <w:b/>
                <w:sz w:val="22"/>
                <w:szCs w:val="22"/>
              </w:rPr>
              <w:t xml:space="preserve"> for</w:t>
            </w:r>
          </w:p>
          <w:p w:rsidRPr="00D16159" w:rsidR="00D16159" w:rsidP="008549FF" w:rsidRDefault="004915EE" w14:paraId="7B0DEB34" w14:textId="7673E1CC">
            <w:pPr>
              <w:pStyle w:val="Header"/>
              <w:rPr>
                <w:rFonts w:ascii="Proxima Nova" w:hAnsi="Proxima Nova" w:cs="Arial"/>
                <w:b/>
                <w:sz w:val="22"/>
                <w:szCs w:val="22"/>
              </w:rPr>
            </w:pPr>
            <w:r>
              <w:rPr>
                <w:rFonts w:ascii="Proxima Nova" w:hAnsi="Proxima Nova" w:cs="Arial"/>
                <w:b/>
                <w:sz w:val="22"/>
                <w:szCs w:val="22"/>
              </w:rPr>
              <w:t>a</w:t>
            </w:r>
            <w:r w:rsidR="00107B18">
              <w:rPr>
                <w:rFonts w:ascii="Proxima Nova" w:hAnsi="Proxima Nova" w:cs="Arial"/>
                <w:b/>
                <w:sz w:val="22"/>
                <w:szCs w:val="22"/>
              </w:rPr>
              <w:t>pplications</w:t>
            </w:r>
          </w:p>
        </w:tc>
        <w:tc>
          <w:tcPr>
            <w:tcW w:w="6415" w:type="dxa"/>
            <w:tcMar/>
          </w:tcPr>
          <w:p w:rsidRPr="00D16159" w:rsidR="00107B18" w:rsidP="00EA605B" w:rsidRDefault="00FA1539" w14:paraId="60051EED" w14:textId="43B662F7">
            <w:pPr>
              <w:rPr>
                <w:rFonts w:ascii="Proxima Nova" w:hAnsi="Proxima Nova" w:cs="Calibri"/>
                <w:sz w:val="22"/>
                <w:szCs w:val="22"/>
              </w:rPr>
            </w:pPr>
            <w:r w:rsidRPr="5A4601BD" w:rsidR="2C265E1E">
              <w:rPr>
                <w:rFonts w:ascii="Proxima Nova" w:hAnsi="Proxima Nova" w:cs="Calibri"/>
                <w:sz w:val="22"/>
                <w:szCs w:val="22"/>
              </w:rPr>
              <w:t xml:space="preserve">12 noon, </w:t>
            </w:r>
            <w:r w:rsidRPr="5A4601BD" w:rsidR="2C265E1E">
              <w:rPr>
                <w:rFonts w:ascii="Proxima Nova" w:hAnsi="Proxima Nova" w:cs="Calibri"/>
                <w:sz w:val="22"/>
                <w:szCs w:val="22"/>
              </w:rPr>
              <w:t>Wednesday 20 July</w:t>
            </w:r>
            <w:r w:rsidRPr="5A4601BD" w:rsidR="2C265E1E">
              <w:rPr>
                <w:rFonts w:ascii="Proxima Nova" w:hAnsi="Proxima Nova" w:cs="Calibri"/>
                <w:sz w:val="22"/>
                <w:szCs w:val="22"/>
              </w:rPr>
              <w:t xml:space="preserve"> 202</w:t>
            </w:r>
            <w:r w:rsidRPr="5A4601BD" w:rsidR="2C265E1E">
              <w:rPr>
                <w:rFonts w:ascii="Proxima Nova" w:hAnsi="Proxima Nova" w:cs="Calibri"/>
                <w:sz w:val="22"/>
                <w:szCs w:val="22"/>
              </w:rPr>
              <w:t>2</w:t>
            </w:r>
          </w:p>
        </w:tc>
      </w:tr>
      <w:tr w:rsidRPr="00112671" w:rsidR="004915EE" w:rsidTr="5A4601BD" w14:paraId="6D602D17" w14:textId="77777777">
        <w:trPr>
          <w:trHeight w:val="296"/>
        </w:trPr>
        <w:tc>
          <w:tcPr>
            <w:tcW w:w="2655" w:type="dxa"/>
            <w:tcMar/>
          </w:tcPr>
          <w:p w:rsidR="004915EE" w:rsidP="008549FF" w:rsidRDefault="004915EE" w14:paraId="003848A3" w14:textId="73B15999">
            <w:pPr>
              <w:pStyle w:val="Header"/>
              <w:rPr>
                <w:rFonts w:ascii="Proxima Nova" w:hAnsi="Proxima Nova" w:cs="Arial"/>
                <w:b/>
                <w:sz w:val="22"/>
                <w:szCs w:val="22"/>
              </w:rPr>
            </w:pPr>
            <w:r>
              <w:rPr>
                <w:rFonts w:ascii="Proxima Nova" w:hAnsi="Proxima Nova" w:cs="Arial"/>
                <w:b/>
                <w:sz w:val="22"/>
                <w:szCs w:val="22"/>
              </w:rPr>
              <w:t>Interview period</w:t>
            </w:r>
          </w:p>
        </w:tc>
        <w:tc>
          <w:tcPr>
            <w:tcW w:w="6415" w:type="dxa"/>
            <w:tcMar/>
          </w:tcPr>
          <w:p w:rsidR="004915EE" w:rsidP="00EA605B" w:rsidRDefault="00FA1539" w14:paraId="0A4753A2" w14:textId="70FD79F7">
            <w:pPr>
              <w:rPr>
                <w:rFonts w:ascii="Proxima Nova" w:hAnsi="Proxima Nova" w:cs="Calibri"/>
                <w:sz w:val="22"/>
                <w:szCs w:val="22"/>
              </w:rPr>
            </w:pPr>
            <w:r w:rsidRPr="5A4601BD" w:rsidR="2C265E1E">
              <w:rPr>
                <w:rFonts w:ascii="Proxima Nova" w:hAnsi="Proxima Nova" w:cs="Calibri"/>
                <w:sz w:val="22"/>
                <w:szCs w:val="22"/>
              </w:rPr>
              <w:t>25-26</w:t>
            </w:r>
            <w:r w:rsidRPr="5A4601BD" w:rsidR="2C265E1E">
              <w:rPr>
                <w:rFonts w:ascii="Proxima Nova" w:hAnsi="Proxima Nova" w:cs="Calibri"/>
                <w:sz w:val="22"/>
                <w:szCs w:val="22"/>
              </w:rPr>
              <w:t xml:space="preserve"> </w:t>
            </w:r>
            <w:r w:rsidRPr="5A4601BD" w:rsidR="2C265E1E">
              <w:rPr>
                <w:rFonts w:ascii="Proxima Nova" w:hAnsi="Proxima Nova" w:cs="Calibri"/>
                <w:sz w:val="22"/>
                <w:szCs w:val="22"/>
              </w:rPr>
              <w:t>July</w:t>
            </w:r>
            <w:r w:rsidRPr="5A4601BD" w:rsidR="2C265E1E">
              <w:rPr>
                <w:rFonts w:ascii="Proxima Nova" w:hAnsi="Proxima Nova" w:cs="Calibri"/>
                <w:sz w:val="22"/>
                <w:szCs w:val="22"/>
              </w:rPr>
              <w:t xml:space="preserve"> 202</w:t>
            </w:r>
            <w:r w:rsidRPr="5A4601BD" w:rsidR="2C265E1E">
              <w:rPr>
                <w:rFonts w:ascii="Proxima Nova" w:hAnsi="Proxima Nova" w:cs="Calibri"/>
                <w:sz w:val="22"/>
                <w:szCs w:val="22"/>
              </w:rPr>
              <w:t>2</w:t>
            </w:r>
          </w:p>
        </w:tc>
      </w:tr>
    </w:tbl>
    <w:p w:rsidR="7CFE83AF" w:rsidP="7CFE83AF" w:rsidRDefault="7CFE83AF" w14:paraId="7E077E1C" w14:textId="6AA3040F">
      <w:pPr>
        <w:rPr>
          <w:rFonts w:ascii="Proxima Nova" w:hAnsi="Proxima Nova" w:cs="Arial"/>
          <w:sz w:val="22"/>
          <w:szCs w:val="22"/>
        </w:rPr>
      </w:pPr>
    </w:p>
    <w:p w:rsidRPr="00807D23" w:rsidR="00746B62" w:rsidP="00746B62" w:rsidRDefault="00746B62" w14:paraId="4B30DB37" w14:textId="77777777">
      <w:pPr>
        <w:autoSpaceDE w:val="0"/>
        <w:autoSpaceDN w:val="0"/>
        <w:adjustRightInd w:val="0"/>
        <w:jc w:val="both"/>
        <w:rPr>
          <w:rFonts w:ascii="Proxima Nova" w:hAnsi="Proxima Nova" w:cs="ArialMT"/>
          <w:b/>
          <w:color w:val="FF2432"/>
          <w:sz w:val="28"/>
          <w:szCs w:val="28"/>
        </w:rPr>
      </w:pPr>
      <w:r w:rsidRPr="00807D23">
        <w:rPr>
          <w:rFonts w:ascii="Proxima Nova" w:hAnsi="Proxima Nova" w:cs="ArialMT"/>
          <w:b/>
          <w:color w:val="FF2432"/>
          <w:sz w:val="28"/>
          <w:szCs w:val="28"/>
        </w:rPr>
        <w:t>ABOUT RICH MIX</w:t>
      </w:r>
    </w:p>
    <w:p w:rsidRPr="00807D23" w:rsidR="0094382A" w:rsidP="1623B810" w:rsidRDefault="0094382A" w14:paraId="6AD8488A" w14:textId="77777777">
      <w:pPr>
        <w:autoSpaceDE w:val="0"/>
        <w:autoSpaceDN w:val="0"/>
        <w:adjustRightInd w:val="0"/>
        <w:jc w:val="both"/>
        <w:rPr>
          <w:rFonts w:ascii="Proxima Nova" w:hAnsi="Proxima Nova" w:cs="ArialMT"/>
          <w:b w:val="1"/>
          <w:bCs w:val="1"/>
          <w:color w:val="FF0000"/>
          <w:sz w:val="22"/>
          <w:szCs w:val="22"/>
        </w:rPr>
      </w:pPr>
    </w:p>
    <w:p w:rsidR="1623B810" w:rsidP="5A4601BD" w:rsidRDefault="1623B810" w14:paraId="69E5F302" w14:textId="0FB426FC">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r w:rsidRPr="5A4601BD" w:rsidR="2C265E1E">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t xml:space="preserve">Rich Mix is a dynamic arts centre and creative hub in the heart of Shoreditch in east London. Launched in 2006, we connect some of the city’s most adventurous and diverse audiences to a vital, exciting and ambitious programme of contemporary culture. </w:t>
      </w:r>
    </w:p>
    <w:p w:rsidR="1623B810" w:rsidP="5A4601BD" w:rsidRDefault="1623B810" w14:paraId="6D075095" w14:textId="1902A6B5">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p>
    <w:p w:rsidR="1623B810" w:rsidP="5A4601BD" w:rsidRDefault="1623B810" w14:paraId="68873E33" w14:textId="79A3DDA1">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r w:rsidRPr="5A4601BD" w:rsidR="2C265E1E">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t xml:space="preserve">Our wide-ranging programme consists of around 400 events every year and includes live music, performance, dance, spoken word, theatre and exhibitions as well as new release studio and independent cinema across our three screens. Through our Creative Engagement programmes, we develop and facilitate the creative potential of young people and wide-ranging communities from across east London. </w:t>
      </w:r>
    </w:p>
    <w:p w:rsidR="1623B810" w:rsidP="5A4601BD" w:rsidRDefault="1623B810" w14:paraId="7E593657" w14:textId="624B2AA8">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p>
    <w:p w:rsidR="1623B810" w:rsidP="5A4601BD" w:rsidRDefault="1623B810" w14:paraId="61252B96" w14:textId="3E4AF4F8">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r w:rsidRPr="5A4601BD" w:rsidR="2C265E1E">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t xml:space="preserve">Our diversity extends beyond our daily programme of events. A Shoreditch landmark, our building provides a home for some of the city’s most socially progressive and innovative creative businesses with more than 20 resident organisations employing more than 200 people. </w:t>
      </w:r>
    </w:p>
    <w:p w:rsidR="1623B810" w:rsidP="5A4601BD" w:rsidRDefault="1623B810" w14:paraId="1DD30254" w14:textId="45F63862">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p>
    <w:p w:rsidR="1623B810" w:rsidP="5A4601BD" w:rsidRDefault="1623B810" w14:paraId="73BE5D26" w14:textId="062B940A">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r w:rsidRPr="5A4601BD" w:rsidR="2C265E1E">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t>We are a National Portfolio Organisation of Arts Council England, and its investment allows us to broaden the scope, scale and ambition as well as the diversity of our programme.</w:t>
      </w:r>
    </w:p>
    <w:p w:rsidR="1623B810" w:rsidP="5A4601BD" w:rsidRDefault="1623B810" w14:paraId="48D7409A" w14:textId="79AF8A60">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p>
    <w:p w:rsidR="1623B810" w:rsidP="5A4601BD" w:rsidRDefault="1623B810" w14:paraId="29A6362D" w14:textId="2B4D16EB">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r w:rsidRPr="5A4601BD" w:rsidR="2C265E1E">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t>Our business model, which we are rebuilding, generates around 80% of our annual turnover through cinema ticket sales, space hire, tenancies to creative, and charitable organisations, and bar revenue.</w:t>
      </w:r>
    </w:p>
    <w:p w:rsidR="1623B810" w:rsidP="5A4601BD" w:rsidRDefault="1623B810" w14:paraId="4687D4A3" w14:textId="28CF9E70">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p>
    <w:p w:rsidR="1623B810" w:rsidP="5A4601BD" w:rsidRDefault="1623B810" w14:paraId="54EFC890" w14:textId="2464BB12">
      <w:pPr>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pPr>
      <w:r w:rsidRPr="5A4601BD" w:rsidR="2C265E1E">
        <w:rPr>
          <w:rFonts w:ascii="Proxima Nova" w:hAnsi="Proxima Nova" w:eastAsia="Proxima Nova" w:cs="Proxima Nova"/>
          <w:b w:val="0"/>
          <w:bCs w:val="0"/>
          <w:i w:val="0"/>
          <w:iCs w:val="0"/>
          <w:caps w:val="0"/>
          <w:smallCaps w:val="0"/>
          <w:noProof w:val="0"/>
          <w:color w:val="000000" w:themeColor="text1" w:themeTint="FF" w:themeShade="FF"/>
          <w:sz w:val="22"/>
          <w:szCs w:val="22"/>
          <w:lang w:val="en-GB"/>
        </w:rPr>
        <w:t>In February 2022, we completed the first phase of our capital project plans, Reimagining Rich Mix, delivering a revitalised first floor which includes a new Cinema Bar, artist green room, exhibition space and Creative Engagement space. The second phase of the project, which looks to increase our accessibility and improve our welcome, is due to start in 2023.</w:t>
      </w:r>
    </w:p>
    <w:p w:rsidR="001D1927" w:rsidP="5A4601BD" w:rsidRDefault="001D1927" w14:paraId="00735F4B" w14:textId="2D146C7C">
      <w:pPr>
        <w:pStyle w:val="paragraph"/>
        <w:spacing w:before="0" w:beforeAutospacing="off" w:after="0" w:afterAutospacing="off"/>
        <w:textAlignment w:val="baseline"/>
        <w:rPr>
          <w:rStyle w:val="eop"/>
          <w:rFonts w:ascii="Proxima Nova" w:hAnsi="Proxima Nova" w:cs="Segoe UI"/>
          <w:color w:val="000000" w:themeColor="text1" w:themeTint="FF" w:themeShade="FF"/>
          <w:sz w:val="22"/>
          <w:szCs w:val="22"/>
        </w:rPr>
      </w:pPr>
    </w:p>
    <w:p w:rsidRPr="001A06AF" w:rsidR="00EA605B" w:rsidP="001A06AF" w:rsidRDefault="003819C0" w14:paraId="1E679D44" w14:textId="5B8A33D4">
      <w:pPr>
        <w:pStyle w:val="paragraph"/>
        <w:spacing w:before="0" w:beforeAutospacing="0" w:after="0" w:afterAutospacing="0"/>
        <w:textAlignment w:val="baseline"/>
        <w:rPr>
          <w:rFonts w:ascii="Segoe UI" w:hAnsi="Segoe UI" w:cs="Segoe UI"/>
          <w:sz w:val="18"/>
          <w:szCs w:val="18"/>
        </w:rPr>
      </w:pPr>
      <w:hyperlink w:tgtFrame="_blank" w:history="1" r:id="rId8">
        <w:r w:rsidR="001D1927">
          <w:rPr>
            <w:rStyle w:val="normaltextrun"/>
            <w:rFonts w:ascii="Proxima Nova" w:hAnsi="Proxima Nova" w:cs="Segoe UI"/>
            <w:b/>
            <w:bCs/>
            <w:color w:val="0563C1"/>
            <w:sz w:val="22"/>
            <w:szCs w:val="22"/>
            <w:u w:val="single"/>
          </w:rPr>
          <w:t>richmix.org.uk</w:t>
        </w:r>
      </w:hyperlink>
      <w:r w:rsidR="001D1927">
        <w:rPr>
          <w:rStyle w:val="normaltextrun"/>
          <w:rFonts w:ascii="Proxima Nova" w:hAnsi="Proxima Nova" w:cs="Segoe UI"/>
          <w:b/>
          <w:bCs/>
          <w:color w:val="0563C1"/>
          <w:sz w:val="22"/>
          <w:szCs w:val="22"/>
          <w:u w:val="single"/>
        </w:rPr>
        <w:t> </w:t>
      </w:r>
      <w:r w:rsidR="001D1927">
        <w:rPr>
          <w:rStyle w:val="normaltextrun"/>
          <w:rFonts w:ascii="Proxima Nova" w:hAnsi="Proxima Nova" w:cs="Segoe UI"/>
          <w:b/>
          <w:bCs/>
          <w:color w:val="000000"/>
          <w:sz w:val="22"/>
          <w:szCs w:val="22"/>
        </w:rPr>
        <w:t>/ @RichMixLondon</w:t>
      </w:r>
      <w:r w:rsidR="001D1927">
        <w:rPr>
          <w:rStyle w:val="eop"/>
          <w:rFonts w:ascii="Proxima Nova" w:hAnsi="Proxima Nova" w:cs="Segoe UI"/>
          <w:color w:val="000000"/>
          <w:sz w:val="22"/>
          <w:szCs w:val="22"/>
        </w:rPr>
        <w:t> </w:t>
      </w:r>
    </w:p>
    <w:p w:rsidR="009D50A8" w:rsidP="007F63C1" w:rsidRDefault="009D50A8" w14:paraId="058A6CB2" w14:textId="77777777">
      <w:pPr>
        <w:rPr>
          <w:rFonts w:ascii="Proxima Nova" w:hAnsi="Proxima Nova" w:cs="Helvetica"/>
          <w:b/>
          <w:bCs/>
          <w:color w:val="FF2600"/>
          <w:sz w:val="28"/>
          <w:szCs w:val="28"/>
        </w:rPr>
      </w:pPr>
    </w:p>
    <w:p w:rsidRPr="007F63C1" w:rsidR="00746B62" w:rsidP="007F63C1" w:rsidRDefault="00746B62" w14:paraId="7067E521" w14:textId="2BF2EE5E">
      <w:pPr>
        <w:rPr>
          <w:rFonts w:ascii="Proxima Nova" w:hAnsi="Proxima Nova" w:cs="ArialMT"/>
          <w:b/>
          <w:color w:val="000000" w:themeColor="text1"/>
          <w:sz w:val="22"/>
          <w:szCs w:val="22"/>
        </w:rPr>
      </w:pPr>
      <w:r w:rsidRPr="79597EC6">
        <w:rPr>
          <w:rFonts w:ascii="Proxima Nova" w:hAnsi="Proxima Nova" w:cs="Helvetica"/>
          <w:b/>
          <w:bCs/>
          <w:color w:val="FF2600"/>
          <w:sz w:val="28"/>
          <w:szCs w:val="28"/>
        </w:rPr>
        <w:t>PURPOSE OF THE ROLE</w:t>
      </w:r>
    </w:p>
    <w:p w:rsidR="79597EC6" w:rsidP="79597EC6" w:rsidRDefault="79597EC6" w14:paraId="61BB752F" w14:textId="17ACCA99">
      <w:pPr>
        <w:rPr>
          <w:rFonts w:ascii="Proxima Nova" w:hAnsi="Proxima Nova" w:cs="Calibri"/>
          <w:color w:val="000000" w:themeColor="text1"/>
          <w:sz w:val="22"/>
          <w:szCs w:val="22"/>
        </w:rPr>
      </w:pPr>
    </w:p>
    <w:p w:rsidR="24D4339B" w:rsidP="0128B687" w:rsidRDefault="24D4339B" w14:paraId="688A5F90" w14:textId="31EEA741">
      <w:pPr>
        <w:pStyle w:val="Header"/>
        <w:bidi w:val="0"/>
        <w:spacing w:before="0" w:beforeAutospacing="off" w:after="0" w:afterAutospacing="off" w:line="259" w:lineRule="auto"/>
        <w:ind w:left="0" w:right="0"/>
        <w:jc w:val="left"/>
        <w:rPr>
          <w:rFonts w:ascii="Proxima Nova" w:hAnsi="Proxima Nova" w:cs="Arial"/>
          <w:sz w:val="22"/>
          <w:szCs w:val="22"/>
        </w:rPr>
      </w:pPr>
      <w:r w:rsidRPr="5A4601BD" w:rsidR="49CF59CB">
        <w:rPr>
          <w:rFonts w:ascii="Proxima Nova" w:hAnsi="Proxima Nova" w:cs="Arial"/>
          <w:sz w:val="22"/>
          <w:szCs w:val="22"/>
        </w:rPr>
        <w:t xml:space="preserve">The </w:t>
      </w:r>
      <w:r w:rsidRPr="5A4601BD" w:rsidR="49CF59CB">
        <w:rPr>
          <w:rFonts w:ascii="Proxima Nova" w:hAnsi="Proxima Nova" w:cs="Arial"/>
          <w:b w:val="1"/>
          <w:bCs w:val="1"/>
          <w:sz w:val="22"/>
          <w:szCs w:val="22"/>
        </w:rPr>
        <w:t>Box Office Manager</w:t>
      </w:r>
      <w:r w:rsidRPr="5A4601BD" w:rsidR="49CF59CB">
        <w:rPr>
          <w:rFonts w:ascii="Proxima Nova" w:hAnsi="Proxima Nova" w:cs="Arial"/>
          <w:sz w:val="22"/>
          <w:szCs w:val="22"/>
        </w:rPr>
        <w:t xml:space="preserve"> is responsible for the smooth and effective running of</w:t>
      </w:r>
      <w:r w:rsidRPr="5A4601BD" w:rsidR="02F7EA78">
        <w:rPr>
          <w:rFonts w:ascii="Proxima Nova" w:hAnsi="Proxima Nova" w:cs="Arial"/>
          <w:sz w:val="22"/>
          <w:szCs w:val="22"/>
        </w:rPr>
        <w:t xml:space="preserve"> </w:t>
      </w:r>
      <w:r w:rsidRPr="5A4601BD" w:rsidR="49CF59CB">
        <w:rPr>
          <w:rFonts w:ascii="Proxima Nova" w:hAnsi="Proxima Nova" w:cs="Arial"/>
          <w:sz w:val="22"/>
          <w:szCs w:val="22"/>
        </w:rPr>
        <w:t xml:space="preserve">Rich Mix’s box office function </w:t>
      </w:r>
      <w:r w:rsidRPr="5A4601BD" w:rsidR="60D1DCEF">
        <w:rPr>
          <w:rFonts w:ascii="Proxima Nova" w:hAnsi="Proxima Nova" w:cs="Arial"/>
          <w:sz w:val="22"/>
          <w:szCs w:val="22"/>
        </w:rPr>
        <w:t xml:space="preserve">and </w:t>
      </w:r>
      <w:r w:rsidRPr="5A4601BD" w:rsidR="49CF59CB">
        <w:rPr>
          <w:rFonts w:ascii="Proxima Nova" w:hAnsi="Proxima Nova" w:cs="Arial"/>
          <w:sz w:val="22"/>
          <w:szCs w:val="22"/>
        </w:rPr>
        <w:t>the managing of the Box Office team.</w:t>
      </w:r>
      <w:r w:rsidRPr="5A4601BD" w:rsidR="7303332E">
        <w:rPr>
          <w:rFonts w:ascii="Proxima Nova" w:hAnsi="Proxima Nova" w:cs="Arial"/>
          <w:sz w:val="22"/>
          <w:szCs w:val="22"/>
        </w:rPr>
        <w:t xml:space="preserve"> They are part of the Marketing and Communications team who work to build brand awareness, drive attendance and sales</w:t>
      </w:r>
      <w:r w:rsidRPr="5A4601BD" w:rsidR="415A6432">
        <w:rPr>
          <w:rFonts w:ascii="Proxima Nova" w:hAnsi="Proxima Nova" w:cs="Arial"/>
          <w:sz w:val="22"/>
          <w:szCs w:val="22"/>
        </w:rPr>
        <w:t>, and develop audiences</w:t>
      </w:r>
      <w:r w:rsidRPr="5A4601BD" w:rsidR="7303332E">
        <w:rPr>
          <w:rFonts w:ascii="Proxima Nova" w:hAnsi="Proxima Nova" w:cs="Arial"/>
          <w:sz w:val="22"/>
          <w:szCs w:val="22"/>
        </w:rPr>
        <w:t xml:space="preserve"> across the entire organisation, including Live Events, Cinema, </w:t>
      </w:r>
      <w:r w:rsidRPr="5A4601BD" w:rsidR="7303332E">
        <w:rPr>
          <w:rFonts w:ascii="Proxima Nova" w:hAnsi="Proxima Nova" w:cs="Arial"/>
          <w:sz w:val="22"/>
          <w:szCs w:val="22"/>
        </w:rPr>
        <w:t xml:space="preserve">Creative </w:t>
      </w:r>
      <w:r w:rsidRPr="5A4601BD" w:rsidR="7303332E">
        <w:rPr>
          <w:rFonts w:ascii="Proxima Nova" w:hAnsi="Proxima Nova" w:cs="Arial"/>
          <w:sz w:val="22"/>
          <w:szCs w:val="22"/>
        </w:rPr>
        <w:t>Engagement</w:t>
      </w:r>
      <w:r w:rsidRPr="5A4601BD" w:rsidR="7303332E">
        <w:rPr>
          <w:rFonts w:ascii="Proxima Nova" w:hAnsi="Proxima Nova" w:cs="Arial"/>
          <w:sz w:val="22"/>
          <w:szCs w:val="22"/>
        </w:rPr>
        <w:t xml:space="preserve">, </w:t>
      </w:r>
      <w:r w:rsidRPr="5A4601BD" w:rsidR="7616D99E">
        <w:rPr>
          <w:rFonts w:ascii="Proxima Nova" w:hAnsi="Proxima Nova" w:cs="Arial"/>
          <w:sz w:val="22"/>
          <w:szCs w:val="22"/>
        </w:rPr>
        <w:t>Fundraising, Membership</w:t>
      </w:r>
      <w:r w:rsidRPr="5A4601BD" w:rsidR="37BF1D94">
        <w:rPr>
          <w:rFonts w:ascii="Proxima Nova" w:hAnsi="Proxima Nova" w:cs="Arial"/>
          <w:sz w:val="22"/>
          <w:szCs w:val="22"/>
        </w:rPr>
        <w:t>, Private Hires, Tenancies and Bars.</w:t>
      </w:r>
      <w:r w:rsidRPr="5A4601BD" w:rsidR="5CF3E217">
        <w:rPr>
          <w:rFonts w:ascii="Proxima Nova" w:hAnsi="Proxima Nova" w:cs="Arial"/>
          <w:sz w:val="22"/>
          <w:szCs w:val="22"/>
        </w:rPr>
        <w:t xml:space="preserve"> The </w:t>
      </w:r>
      <w:r w:rsidRPr="5A4601BD" w:rsidR="5CF3E217">
        <w:rPr>
          <w:rFonts w:ascii="Proxima Nova" w:hAnsi="Proxima Nova" w:cs="Arial"/>
          <w:b w:val="1"/>
          <w:bCs w:val="1"/>
          <w:sz w:val="22"/>
          <w:szCs w:val="22"/>
        </w:rPr>
        <w:t xml:space="preserve">Box Office </w:t>
      </w:r>
      <w:r w:rsidRPr="5A4601BD" w:rsidR="6099FFC6">
        <w:rPr>
          <w:rFonts w:ascii="Proxima Nova" w:hAnsi="Proxima Nova" w:cs="Arial"/>
          <w:b w:val="1"/>
          <w:bCs w:val="1"/>
          <w:sz w:val="22"/>
          <w:szCs w:val="22"/>
        </w:rPr>
        <w:t>M</w:t>
      </w:r>
      <w:r w:rsidRPr="5A4601BD" w:rsidR="5CF3E217">
        <w:rPr>
          <w:rFonts w:ascii="Proxima Nova" w:hAnsi="Proxima Nova" w:cs="Arial"/>
          <w:b w:val="1"/>
          <w:bCs w:val="1"/>
          <w:sz w:val="22"/>
          <w:szCs w:val="22"/>
        </w:rPr>
        <w:t>anager</w:t>
      </w:r>
      <w:r w:rsidRPr="5A4601BD" w:rsidR="5CF3E217">
        <w:rPr>
          <w:rFonts w:ascii="Proxima Nova" w:hAnsi="Proxima Nova" w:cs="Arial"/>
          <w:sz w:val="22"/>
          <w:szCs w:val="22"/>
        </w:rPr>
        <w:t xml:space="preserve"> will oversee and deliver the sales and tick</w:t>
      </w:r>
      <w:r w:rsidRPr="5A4601BD" w:rsidR="503E0077">
        <w:rPr>
          <w:rFonts w:ascii="Proxima Nova" w:hAnsi="Proxima Nova" w:cs="Arial"/>
          <w:sz w:val="22"/>
          <w:szCs w:val="22"/>
        </w:rPr>
        <w:t>et</w:t>
      </w:r>
      <w:r w:rsidRPr="5A4601BD" w:rsidR="5CF3E217">
        <w:rPr>
          <w:rFonts w:ascii="Proxima Nova" w:hAnsi="Proxima Nova" w:cs="Arial"/>
          <w:sz w:val="22"/>
          <w:szCs w:val="22"/>
        </w:rPr>
        <w:t>ing operation, insp</w:t>
      </w:r>
      <w:r w:rsidRPr="5A4601BD" w:rsidR="6A652A86">
        <w:rPr>
          <w:rFonts w:ascii="Proxima Nova" w:hAnsi="Proxima Nova" w:cs="Arial"/>
          <w:sz w:val="22"/>
          <w:szCs w:val="22"/>
        </w:rPr>
        <w:t>iri</w:t>
      </w:r>
      <w:r w:rsidRPr="5A4601BD" w:rsidR="5CF3E217">
        <w:rPr>
          <w:rFonts w:ascii="Proxima Nova" w:hAnsi="Proxima Nova" w:cs="Arial"/>
          <w:sz w:val="22"/>
          <w:szCs w:val="22"/>
        </w:rPr>
        <w:t xml:space="preserve">ng and motivating the box office team to deliver the highest level of customer </w:t>
      </w:r>
      <w:r w:rsidRPr="5A4601BD" w:rsidR="5CF3E217">
        <w:rPr>
          <w:rFonts w:ascii="Proxima Nova" w:hAnsi="Proxima Nova" w:cs="Arial"/>
          <w:sz w:val="22"/>
          <w:szCs w:val="22"/>
        </w:rPr>
        <w:t>service and</w:t>
      </w:r>
      <w:r w:rsidRPr="5A4601BD" w:rsidR="5CF3E217">
        <w:rPr>
          <w:rFonts w:ascii="Proxima Nova" w:hAnsi="Proxima Nova" w:cs="Arial"/>
          <w:sz w:val="22"/>
          <w:szCs w:val="22"/>
        </w:rPr>
        <w:t xml:space="preserve"> ensuring Rich Mix’s values are </w:t>
      </w:r>
      <w:r w:rsidRPr="5A4601BD" w:rsidR="7D015326">
        <w:rPr>
          <w:rFonts w:ascii="Proxima Nova" w:hAnsi="Proxima Nova" w:cs="Arial"/>
          <w:sz w:val="22"/>
          <w:szCs w:val="22"/>
        </w:rPr>
        <w:t>embedded</w:t>
      </w:r>
      <w:r w:rsidRPr="5A4601BD" w:rsidR="7CA77D9C">
        <w:rPr>
          <w:rFonts w:ascii="Proxima Nova" w:hAnsi="Proxima Nova" w:cs="Arial"/>
          <w:sz w:val="22"/>
          <w:szCs w:val="22"/>
        </w:rPr>
        <w:t xml:space="preserve"> throughout the customer experience</w:t>
      </w:r>
      <w:r w:rsidRPr="5A4601BD" w:rsidR="7D015326">
        <w:rPr>
          <w:rFonts w:ascii="Proxima Nova" w:hAnsi="Proxima Nova" w:cs="Arial"/>
          <w:sz w:val="22"/>
          <w:szCs w:val="22"/>
        </w:rPr>
        <w:t>. They will</w:t>
      </w:r>
      <w:r w:rsidRPr="5A4601BD" w:rsidR="5AABD789">
        <w:rPr>
          <w:rFonts w:ascii="Proxima Nova" w:hAnsi="Proxima Nova" w:cs="Arial"/>
          <w:sz w:val="22"/>
          <w:szCs w:val="22"/>
        </w:rPr>
        <w:t xml:space="preserve"> maximise the use and implementation of Rich Mix’s box office system, </w:t>
      </w:r>
      <w:proofErr w:type="spellStart"/>
      <w:r w:rsidRPr="5A4601BD" w:rsidR="5AABD789">
        <w:rPr>
          <w:rFonts w:ascii="Proxima Nova" w:hAnsi="Proxima Nova" w:cs="Arial"/>
          <w:sz w:val="22"/>
          <w:szCs w:val="22"/>
        </w:rPr>
        <w:t>Spektrix</w:t>
      </w:r>
      <w:proofErr w:type="spellEnd"/>
      <w:r w:rsidRPr="5A4601BD" w:rsidR="5AABD789">
        <w:rPr>
          <w:rFonts w:ascii="Proxima Nova" w:hAnsi="Proxima Nova" w:cs="Arial"/>
          <w:sz w:val="22"/>
          <w:szCs w:val="22"/>
        </w:rPr>
        <w:t>.</w:t>
      </w:r>
    </w:p>
    <w:p w:rsidR="7CFE83AF" w:rsidP="7CFE83AF" w:rsidRDefault="7CFE83AF" w14:paraId="3F5EE5BF" w14:textId="674D4C89">
      <w:pPr>
        <w:rPr>
          <w:rFonts w:ascii="Proxima Nova" w:hAnsi="Proxima Nova" w:eastAsia="Times New Roman" w:cs="Times New Roman"/>
          <w:color w:val="FF2432"/>
          <w:sz w:val="22"/>
          <w:szCs w:val="22"/>
        </w:rPr>
      </w:pPr>
    </w:p>
    <w:p w:rsidRPr="002D02D7" w:rsidR="4FECFA03" w:rsidP="0128B687" w:rsidRDefault="4FECFA03" w14:paraId="4CF091D9" w14:textId="5583D270" w14:noSpellErr="1">
      <w:pPr>
        <w:pStyle w:val="Normal"/>
        <w:bidi w:val="0"/>
        <w:spacing w:before="0" w:beforeAutospacing="off" w:after="0" w:afterAutospacing="off" w:line="259" w:lineRule="auto"/>
        <w:ind w:left="0" w:right="0"/>
        <w:jc w:val="left"/>
        <w:rPr>
          <w:rFonts w:ascii="Proxima Nova" w:hAnsi="Proxima Nova" w:eastAsia="Times New Roman" w:cs="Times New Roman"/>
          <w:b w:val="1"/>
          <w:bCs w:val="1"/>
          <w:color w:val="FF2432"/>
          <w:sz w:val="28"/>
          <w:szCs w:val="28"/>
        </w:rPr>
      </w:pPr>
      <w:r w:rsidRPr="0128B687" w:rsidR="64982CCD">
        <w:rPr>
          <w:rFonts w:ascii="Proxima Nova" w:hAnsi="Proxima Nova" w:eastAsia="Times New Roman" w:cs="Times New Roman"/>
          <w:b w:val="1"/>
          <w:bCs w:val="1"/>
          <w:color w:val="FF2432"/>
          <w:sz w:val="28"/>
          <w:szCs w:val="28"/>
        </w:rPr>
        <w:t>KEY RELATIONSHIPS</w:t>
      </w:r>
      <w:r w:rsidRPr="0128B687" w:rsidR="64982CCD">
        <w:rPr>
          <w:rFonts w:ascii="Proxima Nova" w:hAnsi="Proxima Nova" w:eastAsia="Times New Roman" w:cs="Times New Roman"/>
          <w:b w:val="1"/>
          <w:bCs w:val="1"/>
          <w:color w:val="FF2432"/>
          <w:sz w:val="28"/>
          <w:szCs w:val="28"/>
        </w:rPr>
        <w:t> </w:t>
      </w:r>
    </w:p>
    <w:p w:rsidR="64982CCD" w:rsidP="0128B687" w:rsidRDefault="64982CCD" w14:paraId="03C34AC4" w14:textId="26E796D3">
      <w:pPr>
        <w:pStyle w:val="Normal"/>
        <w:bidi w:val="0"/>
        <w:spacing w:before="0" w:beforeAutospacing="off" w:after="0" w:afterAutospacing="off" w:line="259" w:lineRule="auto"/>
        <w:ind w:left="0" w:right="0"/>
        <w:jc w:val="left"/>
        <w:rPr>
          <w:rFonts w:ascii="Proxima Nova" w:hAnsi="Proxima Nova" w:cs="Arial"/>
          <w:b w:val="0"/>
          <w:bCs w:val="0"/>
          <w:color w:val="000000" w:themeColor="text1" w:themeTint="FF" w:themeShade="FF"/>
          <w:sz w:val="22"/>
          <w:szCs w:val="22"/>
        </w:rPr>
      </w:pPr>
      <w:r w:rsidRPr="5A4601BD" w:rsidR="2C265E1E">
        <w:rPr>
          <w:rFonts w:ascii="Proxima Nova" w:hAnsi="Proxima Nova" w:eastAsia="Times New Roman" w:cs="Arial"/>
        </w:rPr>
        <w:t xml:space="preserve">The </w:t>
      </w:r>
      <w:r w:rsidRPr="5A4601BD" w:rsidR="2C265E1E">
        <w:rPr>
          <w:rFonts w:ascii="Proxima Nova" w:hAnsi="Proxima Nova" w:cs="Arial"/>
          <w:b w:val="1"/>
          <w:bCs w:val="1"/>
          <w:color w:val="000000" w:themeColor="text1" w:themeTint="FF" w:themeShade="FF"/>
          <w:sz w:val="22"/>
          <w:szCs w:val="22"/>
        </w:rPr>
        <w:t xml:space="preserve">Box Office Manager </w:t>
      </w:r>
      <w:r w:rsidRPr="5A4601BD" w:rsidR="2C265E1E">
        <w:rPr>
          <w:rFonts w:ascii="Proxima Nova" w:hAnsi="Proxima Nova" w:cs="Arial"/>
          <w:b w:val="0"/>
          <w:bCs w:val="0"/>
          <w:color w:val="000000" w:themeColor="text1" w:themeTint="FF" w:themeShade="FF"/>
          <w:sz w:val="22"/>
          <w:szCs w:val="22"/>
        </w:rPr>
        <w:t xml:space="preserve">has key strategic relationships with: Producer, </w:t>
      </w:r>
      <w:r w:rsidRPr="5A4601BD" w:rsidR="2C265E1E">
        <w:rPr>
          <w:rFonts w:ascii="Proxima Nova" w:hAnsi="Proxima Nova" w:cs="Arial"/>
          <w:b w:val="0"/>
          <w:bCs w:val="0"/>
          <w:color w:val="000000" w:themeColor="text1" w:themeTint="FF" w:themeShade="FF"/>
          <w:sz w:val="22"/>
          <w:szCs w:val="22"/>
        </w:rPr>
        <w:t>Creative Engagement</w:t>
      </w:r>
      <w:r w:rsidRPr="5A4601BD" w:rsidR="2C265E1E">
        <w:rPr>
          <w:rFonts w:ascii="Proxima Nova" w:hAnsi="Proxima Nova" w:cs="Arial"/>
          <w:b w:val="0"/>
          <w:bCs w:val="0"/>
          <w:color w:val="000000" w:themeColor="text1" w:themeTint="FF" w:themeShade="FF"/>
          <w:sz w:val="22"/>
          <w:szCs w:val="22"/>
        </w:rPr>
        <w:t xml:space="preserve"> Manager, Head of Cinema and Operations, Visitor Services Manager, Development Manager</w:t>
      </w:r>
      <w:r w:rsidRPr="5A4601BD" w:rsidR="2C265E1E">
        <w:rPr>
          <w:rFonts w:ascii="Proxima Nova" w:hAnsi="Proxima Nova" w:cs="Arial"/>
          <w:b w:val="0"/>
          <w:bCs w:val="0"/>
          <w:color w:val="000000" w:themeColor="text1" w:themeTint="FF" w:themeShade="FF"/>
          <w:sz w:val="22"/>
          <w:szCs w:val="22"/>
        </w:rPr>
        <w:t>, Finance team</w:t>
      </w:r>
      <w:r w:rsidRPr="5A4601BD" w:rsidR="2C265E1E">
        <w:rPr>
          <w:rFonts w:ascii="Proxima Nova" w:hAnsi="Proxima Nova" w:cs="Arial"/>
          <w:b w:val="0"/>
          <w:bCs w:val="0"/>
          <w:color w:val="000000" w:themeColor="text1" w:themeTint="FF" w:themeShade="FF"/>
          <w:sz w:val="22"/>
          <w:szCs w:val="22"/>
        </w:rPr>
        <w:t xml:space="preserve"> and the Marketing and Communications team.</w:t>
      </w:r>
    </w:p>
    <w:p w:rsidR="79597EC6" w:rsidP="79597EC6" w:rsidRDefault="79597EC6" w14:paraId="674E1F4A" w14:textId="5ADDEB9B" w14:noSpellErr="1">
      <w:pPr>
        <w:rPr>
          <w:rFonts w:ascii="Proxima Nova" w:hAnsi="Proxima Nova" w:eastAsia="Times New Roman" w:cs="Times New Roman"/>
          <w:b w:val="1"/>
          <w:bCs w:val="1"/>
          <w:color w:val="FF2432"/>
          <w:sz w:val="28"/>
          <w:szCs w:val="28"/>
        </w:rPr>
      </w:pPr>
    </w:p>
    <w:p w:rsidR="002565B6" w:rsidP="00776DB3" w:rsidRDefault="009B1A1A" w14:paraId="6D29A076" w14:textId="199FF6B7">
      <w:pPr>
        <w:widowControl w:val="0"/>
        <w:autoSpaceDE w:val="0"/>
        <w:autoSpaceDN w:val="0"/>
        <w:adjustRightInd w:val="0"/>
        <w:rPr>
          <w:rFonts w:ascii="Proxima Nova" w:hAnsi="Proxima Nova" w:eastAsia="Times New Roman" w:cs="Times New Roman"/>
          <w:b/>
          <w:color w:val="FF2432"/>
          <w:sz w:val="28"/>
          <w:szCs w:val="28"/>
        </w:rPr>
      </w:pPr>
      <w:r w:rsidRPr="009B1A1A">
        <w:rPr>
          <w:rFonts w:ascii="Proxima Nova" w:hAnsi="Proxima Nova" w:eastAsia="Times New Roman" w:cs="Times New Roman"/>
          <w:b/>
          <w:color w:val="FF2432"/>
          <w:sz w:val="28"/>
          <w:szCs w:val="28"/>
        </w:rPr>
        <w:t xml:space="preserve">KEY </w:t>
      </w:r>
      <w:r w:rsidRPr="009B1A1A" w:rsidR="002565B6">
        <w:rPr>
          <w:rFonts w:ascii="Proxima Nova" w:hAnsi="Proxima Nova" w:eastAsia="Times New Roman" w:cs="Times New Roman"/>
          <w:b/>
          <w:color w:val="FF2432"/>
          <w:sz w:val="28"/>
          <w:szCs w:val="28"/>
        </w:rPr>
        <w:t xml:space="preserve">RESPONSIBILITIES </w:t>
      </w:r>
    </w:p>
    <w:p w:rsidR="00AD2820" w:rsidP="00776DB3" w:rsidRDefault="00AD2820" w14:paraId="62995EDF" w14:textId="296C684F">
      <w:pPr>
        <w:widowControl w:val="0"/>
        <w:autoSpaceDE w:val="0"/>
        <w:autoSpaceDN w:val="0"/>
        <w:adjustRightInd w:val="0"/>
        <w:rPr>
          <w:rFonts w:ascii="Proxima Nova" w:hAnsi="Proxima Nova" w:eastAsia="Times New Roman" w:cs="Times New Roman"/>
          <w:b/>
          <w:color w:val="FF2432"/>
          <w:sz w:val="28"/>
          <w:szCs w:val="28"/>
        </w:rPr>
      </w:pPr>
    </w:p>
    <w:p w:rsidR="6F06A6B3" w:rsidP="0128B687" w:rsidRDefault="6F06A6B3" w14:paraId="5FEF2C1A" w14:textId="08F3CA64">
      <w:pPr>
        <w:pStyle w:val="paragraph"/>
        <w:bidi w:val="0"/>
        <w:spacing w:before="0" w:beforeAutospacing="off" w:after="0" w:afterAutospacing="off" w:line="259" w:lineRule="auto"/>
        <w:ind w:left="0" w:right="0"/>
        <w:jc w:val="left"/>
        <w:rPr>
          <w:rStyle w:val="normaltextrun"/>
          <w:rFonts w:ascii="Times New Roman" w:hAnsi="Times New Roman" w:eastAsia="Times New Roman" w:cs="Times New Roman"/>
          <w:b w:val="1"/>
          <w:bCs w:val="1"/>
          <w:color w:val="FF0000"/>
        </w:rPr>
      </w:pPr>
      <w:r w:rsidRPr="0128B687" w:rsidR="6F06A6B3">
        <w:rPr>
          <w:rStyle w:val="normaltextrun"/>
          <w:rFonts w:ascii="Proxima Nova" w:hAnsi="Proxima Nova" w:cs="Segoe UI"/>
          <w:b w:val="1"/>
          <w:bCs w:val="1"/>
          <w:color w:val="FF0000"/>
        </w:rPr>
        <w:t>Box Office management</w:t>
      </w:r>
    </w:p>
    <w:p w:rsidR="6F06A6B3" w:rsidP="1623B810" w:rsidRDefault="6F06A6B3" w14:paraId="65D265EF" w14:textId="064DC0FD">
      <w:pPr>
        <w:pStyle w:val="ListParagraph"/>
        <w:numPr>
          <w:ilvl w:val="0"/>
          <w:numId w:val="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5A4601BD" w:rsidR="2C265E1E">
        <w:rPr>
          <w:rFonts w:ascii="Proxima Nova" w:hAnsi="Proxima Nova" w:cs="Arial"/>
          <w:sz w:val="22"/>
          <w:szCs w:val="22"/>
        </w:rPr>
        <w:t>Lead on operational set up of all events, products</w:t>
      </w:r>
      <w:r w:rsidRPr="5A4601BD" w:rsidR="2C265E1E">
        <w:rPr>
          <w:rFonts w:ascii="Proxima Nova" w:hAnsi="Proxima Nova" w:cs="Arial"/>
          <w:sz w:val="22"/>
          <w:szCs w:val="22"/>
        </w:rPr>
        <w:t xml:space="preserve">, </w:t>
      </w:r>
      <w:r w:rsidRPr="5A4601BD" w:rsidR="2C265E1E">
        <w:rPr>
          <w:rFonts w:ascii="Proxima Nova" w:hAnsi="Proxima Nova" w:cs="Arial"/>
          <w:sz w:val="22"/>
          <w:szCs w:val="22"/>
        </w:rPr>
        <w:t xml:space="preserve">offers </w:t>
      </w:r>
      <w:r w:rsidRPr="5A4601BD" w:rsidR="2C265E1E">
        <w:rPr>
          <w:rFonts w:ascii="Proxima Nova" w:hAnsi="Proxima Nova" w:cs="Arial"/>
          <w:sz w:val="22"/>
          <w:szCs w:val="22"/>
        </w:rPr>
        <w:t xml:space="preserve">and reports </w:t>
      </w:r>
      <w:r w:rsidRPr="5A4601BD" w:rsidR="2C265E1E">
        <w:rPr>
          <w:rFonts w:ascii="Proxima Nova" w:hAnsi="Proxima Nova" w:cs="Arial"/>
          <w:sz w:val="22"/>
          <w:szCs w:val="22"/>
        </w:rPr>
        <w:t xml:space="preserve">on </w:t>
      </w:r>
      <w:proofErr w:type="spellStart"/>
      <w:r w:rsidRPr="5A4601BD" w:rsidR="2C265E1E">
        <w:rPr>
          <w:rFonts w:ascii="Proxima Nova" w:hAnsi="Proxima Nova" w:cs="Arial"/>
          <w:sz w:val="22"/>
          <w:szCs w:val="22"/>
        </w:rPr>
        <w:t>Spektrix</w:t>
      </w:r>
      <w:proofErr w:type="spellEnd"/>
      <w:r w:rsidRPr="5A4601BD" w:rsidR="2C265E1E">
        <w:rPr>
          <w:rFonts w:ascii="Proxima Nova" w:hAnsi="Proxima Nova" w:cs="Arial"/>
          <w:sz w:val="22"/>
          <w:szCs w:val="22"/>
        </w:rPr>
        <w:t xml:space="preserve"> including rolling updates.</w:t>
      </w:r>
    </w:p>
    <w:p w:rsidR="1623B810" w:rsidP="5A4601BD" w:rsidRDefault="1623B810" w14:paraId="02F11E44" w14:textId="6B85FFE7">
      <w:pPr>
        <w:pStyle w:val="ListParagraph"/>
        <w:numPr>
          <w:ilvl w:val="0"/>
          <w:numId w:val="9"/>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A4601BD" w:rsidR="2C265E1E">
        <w:rPr>
          <w:rFonts w:ascii="Proxima Nova" w:hAnsi="Proxima Nova" w:cs="Arial"/>
          <w:sz w:val="22"/>
          <w:szCs w:val="22"/>
        </w:rPr>
        <w:t>Be the primary contact for all ticketing partner</w:t>
      </w:r>
      <w:r w:rsidRPr="5A4601BD" w:rsidR="2C265E1E">
        <w:rPr>
          <w:rFonts w:ascii="Proxima Nova" w:hAnsi="Proxima Nova" w:cs="Arial"/>
          <w:sz w:val="22"/>
          <w:szCs w:val="22"/>
        </w:rPr>
        <w:t xml:space="preserve"> enquiries, liaising with partners to discuss set up, m</w:t>
      </w:r>
      <w:r w:rsidRPr="5A4601BD" w:rsidR="2C265E1E">
        <w:rPr>
          <w:rFonts w:ascii="Proxima Nova" w:hAnsi="Proxima Nova" w:cs="Arial"/>
          <w:sz w:val="22"/>
          <w:szCs w:val="22"/>
        </w:rPr>
        <w:t>anag</w:t>
      </w:r>
      <w:r w:rsidRPr="5A4601BD" w:rsidR="2C265E1E">
        <w:rPr>
          <w:rFonts w:ascii="Proxima Nova" w:hAnsi="Proxima Nova" w:cs="Arial"/>
          <w:sz w:val="22"/>
          <w:szCs w:val="22"/>
        </w:rPr>
        <w:t>ing</w:t>
      </w:r>
      <w:r w:rsidRPr="5A4601BD" w:rsidR="2C265E1E">
        <w:rPr>
          <w:rFonts w:ascii="Proxima Nova" w:hAnsi="Proxima Nova" w:cs="Arial"/>
          <w:sz w:val="22"/>
          <w:szCs w:val="22"/>
        </w:rPr>
        <w:t xml:space="preserve"> external </w:t>
      </w:r>
      <w:r w:rsidRPr="5A4601BD" w:rsidR="2C265E1E">
        <w:rPr>
          <w:rFonts w:ascii="Proxima Nova" w:hAnsi="Proxima Nova" w:cs="Arial"/>
          <w:sz w:val="22"/>
          <w:szCs w:val="22"/>
        </w:rPr>
        <w:t>sales</w:t>
      </w:r>
      <w:r w:rsidRPr="5A4601BD" w:rsidR="2C265E1E">
        <w:rPr>
          <w:rFonts w:ascii="Proxima Nova" w:hAnsi="Proxima Nova" w:cs="Arial"/>
          <w:sz w:val="22"/>
          <w:szCs w:val="22"/>
        </w:rPr>
        <w:t>,</w:t>
      </w:r>
      <w:r w:rsidRPr="5A4601BD" w:rsidR="2C265E1E">
        <w:rPr>
          <w:rFonts w:ascii="Proxima Nova" w:hAnsi="Proxima Nova" w:cs="Arial"/>
          <w:sz w:val="22"/>
          <w:szCs w:val="22"/>
        </w:rPr>
        <w:t xml:space="preserve"> </w:t>
      </w:r>
      <w:r w:rsidRPr="5A4601BD" w:rsidR="2C265E1E">
        <w:rPr>
          <w:rFonts w:ascii="Proxima Nova" w:hAnsi="Proxima Nova" w:cs="Arial"/>
          <w:sz w:val="22"/>
          <w:szCs w:val="22"/>
        </w:rPr>
        <w:t>promoter</w:t>
      </w:r>
      <w:r w:rsidRPr="5A4601BD" w:rsidR="2C265E1E">
        <w:rPr>
          <w:rFonts w:ascii="Proxima Nova" w:hAnsi="Proxima Nova" w:cs="Arial"/>
          <w:sz w:val="22"/>
          <w:szCs w:val="22"/>
        </w:rPr>
        <w:t xml:space="preserve"> holds updates </w:t>
      </w:r>
      <w:r w:rsidRPr="5A4601BD" w:rsidR="2C265E1E">
        <w:rPr>
          <w:rFonts w:ascii="Proxima Nova" w:hAnsi="Proxima Nova" w:cs="Arial"/>
          <w:sz w:val="22"/>
          <w:szCs w:val="22"/>
        </w:rPr>
        <w:t>and guest lists</w:t>
      </w:r>
    </w:p>
    <w:p w:rsidR="6F06A6B3" w:rsidP="0128B687" w:rsidRDefault="6F06A6B3" w14:paraId="16BF1AF2" w14:textId="034277D8">
      <w:pPr>
        <w:pStyle w:val="ListParagraph"/>
        <w:numPr>
          <w:ilvl w:val="0"/>
          <w:numId w:val="9"/>
        </w:numPr>
        <w:bidi w:val="0"/>
        <w:spacing w:before="0" w:beforeAutospacing="off" w:after="0" w:afterAutospacing="off" w:line="259" w:lineRule="auto"/>
        <w:ind w:right="0"/>
        <w:jc w:val="left"/>
        <w:rPr>
          <w:rFonts w:ascii="Proxima Nova" w:hAnsi="Proxima Nova" w:eastAsia="Proxima Nova" w:cs="Proxima Nova" w:asciiTheme="minorAscii" w:hAnsiTheme="minorAscii" w:eastAsiaTheme="minorAscii" w:cstheme="minorAscii"/>
          <w:sz w:val="22"/>
          <w:szCs w:val="22"/>
        </w:rPr>
      </w:pPr>
      <w:r w:rsidRPr="0128B687" w:rsidR="6F06A6B3">
        <w:rPr>
          <w:rFonts w:ascii="Proxima Nova" w:hAnsi="Proxima Nova" w:cs="Arial"/>
          <w:sz w:val="22"/>
          <w:szCs w:val="22"/>
        </w:rPr>
        <w:t>Produce post show sales reports for settlements</w:t>
      </w:r>
      <w:r w:rsidRPr="0128B687" w:rsidR="72B4A8DE">
        <w:rPr>
          <w:rFonts w:ascii="Proxima Nova" w:hAnsi="Proxima Nova" w:cs="Arial"/>
          <w:sz w:val="22"/>
          <w:szCs w:val="22"/>
        </w:rPr>
        <w:t>.</w:t>
      </w:r>
    </w:p>
    <w:p w:rsidR="72B4A8DE" w:rsidP="1623B810" w:rsidRDefault="72B4A8DE" w14:paraId="7A3598CC" w14:textId="0BC3CE46">
      <w:pPr>
        <w:pStyle w:val="ListParagraph"/>
        <w:numPr>
          <w:ilvl w:val="0"/>
          <w:numId w:val="9"/>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A4601BD" w:rsidR="2C265E1E">
        <w:rPr>
          <w:rFonts w:ascii="Proxima Nova" w:hAnsi="Proxima Nova" w:cs="Arial"/>
          <w:sz w:val="22"/>
          <w:szCs w:val="22"/>
        </w:rPr>
        <w:t xml:space="preserve">Set up and ensure the correct administration of </w:t>
      </w:r>
      <w:r w:rsidRPr="5A4601BD" w:rsidR="2C265E1E">
        <w:rPr>
          <w:rFonts w:ascii="Proxima Nova" w:hAnsi="Proxima Nova" w:cs="Arial"/>
          <w:sz w:val="22"/>
          <w:szCs w:val="22"/>
        </w:rPr>
        <w:t xml:space="preserve">a variety of </w:t>
      </w:r>
      <w:r w:rsidRPr="5A4601BD" w:rsidR="2C265E1E">
        <w:rPr>
          <w:rFonts w:ascii="Proxima Nova" w:hAnsi="Proxima Nova" w:cs="Arial"/>
          <w:sz w:val="22"/>
          <w:szCs w:val="22"/>
        </w:rPr>
        <w:t xml:space="preserve">ticketing </w:t>
      </w:r>
      <w:r w:rsidRPr="5A4601BD" w:rsidR="2C265E1E">
        <w:rPr>
          <w:rFonts w:ascii="Proxima Nova" w:hAnsi="Proxima Nova" w:cs="Arial"/>
          <w:sz w:val="22"/>
          <w:szCs w:val="22"/>
        </w:rPr>
        <w:t>model</w:t>
      </w:r>
      <w:r w:rsidRPr="5A4601BD" w:rsidR="2C265E1E">
        <w:rPr>
          <w:rFonts w:ascii="Proxima Nova" w:hAnsi="Proxima Nova" w:cs="Arial"/>
          <w:sz w:val="22"/>
          <w:szCs w:val="22"/>
        </w:rPr>
        <w:t xml:space="preserve">s, </w:t>
      </w:r>
      <w:r w:rsidRPr="5A4601BD" w:rsidR="2C265E1E">
        <w:rPr>
          <w:rFonts w:ascii="Proxima Nova" w:hAnsi="Proxima Nova" w:cs="Arial"/>
          <w:sz w:val="22"/>
          <w:szCs w:val="22"/>
        </w:rPr>
        <w:t>offers and deals.</w:t>
      </w:r>
    </w:p>
    <w:p w:rsidR="0904C136" w:rsidP="0128B687" w:rsidRDefault="0904C136" w14:paraId="7620A461" w14:textId="39D48954">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0904C136">
        <w:rPr>
          <w:rFonts w:ascii="Proxima Nova" w:hAnsi="Proxima Nova" w:cs="Arial"/>
          <w:sz w:val="22"/>
          <w:szCs w:val="22"/>
        </w:rPr>
        <w:t>Process and manage complimentary ticket requests, making sure procedures and systems are well maintained. This includes press, company, venue, and staff comps.</w:t>
      </w:r>
      <w:r w:rsidRPr="0128B687" w:rsidR="0904C136">
        <w:rPr>
          <w:rFonts w:ascii="Proxima Nova" w:hAnsi="Proxima Nova" w:cs="Arial"/>
          <w:sz w:val="22"/>
          <w:szCs w:val="22"/>
        </w:rPr>
        <w:t xml:space="preserve"> </w:t>
      </w:r>
    </w:p>
    <w:p w:rsidR="6F06A6B3" w:rsidP="0128B687" w:rsidRDefault="6F06A6B3" w14:paraId="73C2C71B" w14:textId="07A38018">
      <w:pPr>
        <w:pStyle w:val="ListParagraph"/>
        <w:numPr>
          <w:ilvl w:val="0"/>
          <w:numId w:val="9"/>
        </w:numPr>
        <w:bidi w:val="0"/>
        <w:spacing w:before="0" w:beforeAutospacing="off" w:after="0" w:afterAutospacing="off" w:line="259" w:lineRule="auto"/>
        <w:ind w:left="720" w:right="0" w:hanging="360"/>
        <w:jc w:val="left"/>
        <w:rPr>
          <w:sz w:val="22"/>
          <w:szCs w:val="22"/>
        </w:rPr>
      </w:pPr>
      <w:r w:rsidRPr="0128B687" w:rsidR="6F06A6B3">
        <w:rPr>
          <w:rFonts w:ascii="Proxima Nova" w:hAnsi="Proxima Nova" w:cs="Arial"/>
          <w:sz w:val="22"/>
          <w:szCs w:val="22"/>
        </w:rPr>
        <w:t>Manage the associated administration tasks of memberships and merchandise.</w:t>
      </w:r>
    </w:p>
    <w:p w:rsidR="6F06A6B3" w:rsidP="0128B687" w:rsidRDefault="6F06A6B3" w14:paraId="10E4B44D" w14:textId="51D00D45">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6F06A6B3">
        <w:rPr>
          <w:rFonts w:ascii="Proxima Nova" w:hAnsi="Proxima Nova" w:cs="Arial"/>
          <w:sz w:val="22"/>
          <w:szCs w:val="22"/>
        </w:rPr>
        <w:t>Be a GDPR champion in the Box Office team, ensuring data is handled as per Rich Mix’s data protection policies.</w:t>
      </w:r>
    </w:p>
    <w:p w:rsidR="6F06A6B3" w:rsidP="0128B687" w:rsidRDefault="6F06A6B3" w14:paraId="3E8CE392" w14:textId="05864392">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6F06A6B3">
        <w:rPr>
          <w:rFonts w:ascii="Proxima Nova" w:hAnsi="Proxima Nova" w:cs="Arial"/>
          <w:sz w:val="22"/>
          <w:szCs w:val="22"/>
        </w:rPr>
        <w:t xml:space="preserve">Ensure the box office database, </w:t>
      </w:r>
      <w:proofErr w:type="spellStart"/>
      <w:r w:rsidRPr="0128B687" w:rsidR="6F06A6B3">
        <w:rPr>
          <w:rFonts w:ascii="Proxima Nova" w:hAnsi="Proxima Nova" w:cs="Arial"/>
          <w:sz w:val="22"/>
          <w:szCs w:val="22"/>
        </w:rPr>
        <w:t>Spektrix</w:t>
      </w:r>
      <w:proofErr w:type="spellEnd"/>
      <w:r w:rsidRPr="0128B687" w:rsidR="6F06A6B3">
        <w:rPr>
          <w:rFonts w:ascii="Proxima Nova" w:hAnsi="Proxima Nova" w:cs="Arial"/>
          <w:sz w:val="22"/>
          <w:szCs w:val="22"/>
        </w:rPr>
        <w:t>, is accurately maintained and lead on knowledge and dissemination of new releases or system improvements</w:t>
      </w:r>
      <w:r w:rsidRPr="0128B687" w:rsidR="1FB3B89B">
        <w:rPr>
          <w:rFonts w:ascii="Proxima Nova" w:hAnsi="Proxima Nova" w:cs="Arial"/>
          <w:sz w:val="22"/>
          <w:szCs w:val="22"/>
        </w:rPr>
        <w:t xml:space="preserve"> as well as lead contact for any system enquiries from team. </w:t>
      </w:r>
    </w:p>
    <w:p w:rsidR="03AE6DBD" w:rsidP="0128B687" w:rsidRDefault="03AE6DBD" w14:paraId="11C1A2E2" w14:textId="7CA3C06E">
      <w:pPr>
        <w:pStyle w:val="ListParagraph"/>
        <w:numPr>
          <w:ilvl w:val="0"/>
          <w:numId w:val="9"/>
        </w:numPr>
        <w:bidi w:val="0"/>
        <w:spacing w:before="0" w:beforeAutospacing="off" w:after="0" w:afterAutospacing="off" w:line="259" w:lineRule="auto"/>
        <w:ind w:left="720" w:right="0" w:hanging="360"/>
        <w:jc w:val="left"/>
        <w:rPr>
          <w:strike w:val="1"/>
          <w:sz w:val="22"/>
          <w:szCs w:val="22"/>
        </w:rPr>
      </w:pPr>
      <w:r w:rsidRPr="5A4601BD" w:rsidR="2C265E1E">
        <w:rPr>
          <w:rFonts w:ascii="Proxima Nova" w:hAnsi="Proxima Nova" w:eastAsia="Times New Roman" w:cs="Arial"/>
          <w:strike w:val="0"/>
          <w:dstrike w:val="0"/>
          <w:sz w:val="22"/>
          <w:szCs w:val="22"/>
        </w:rPr>
        <w:t>Be the</w:t>
      </w:r>
      <w:r w:rsidRPr="5A4601BD" w:rsidR="2C265E1E">
        <w:rPr>
          <w:rFonts w:ascii="Proxima Nova" w:hAnsi="Proxima Nova" w:eastAsia="Times New Roman" w:cs="Arial"/>
          <w:strike w:val="0"/>
          <w:dstrike w:val="0"/>
          <w:sz w:val="22"/>
          <w:szCs w:val="22"/>
        </w:rPr>
        <w:t xml:space="preserve"> main contact for any cashing up queries made by Duty Manager or Finance teams. </w:t>
      </w:r>
    </w:p>
    <w:p w:rsidR="6F06A6B3" w:rsidP="1623B810" w:rsidRDefault="6F06A6B3" w14:paraId="6B855459" w14:textId="4AE8EC59">
      <w:pPr>
        <w:pStyle w:val="ListParagraph"/>
        <w:numPr>
          <w:ilvl w:val="0"/>
          <w:numId w:val="9"/>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A4601BD" w:rsidR="2C265E1E">
        <w:rPr>
          <w:rFonts w:ascii="Proxima Nova" w:hAnsi="Proxima Nova" w:cs="Arial"/>
          <w:sz w:val="22"/>
          <w:szCs w:val="22"/>
        </w:rPr>
        <w:t xml:space="preserve">Provide reports and analysis to inform </w:t>
      </w:r>
      <w:r w:rsidRPr="5A4601BD" w:rsidR="2C265E1E">
        <w:rPr>
          <w:rFonts w:ascii="Proxima Nova" w:hAnsi="Proxima Nova" w:cs="Arial"/>
          <w:sz w:val="22"/>
          <w:szCs w:val="22"/>
        </w:rPr>
        <w:t>business decision-making</w:t>
      </w:r>
      <w:r w:rsidRPr="5A4601BD" w:rsidR="2C265E1E">
        <w:rPr>
          <w:rFonts w:ascii="Proxima Nova" w:hAnsi="Proxima Nova" w:cs="Arial"/>
          <w:sz w:val="22"/>
          <w:szCs w:val="22"/>
        </w:rPr>
        <w:t xml:space="preserve">, on an ad hoc basis as requested by </w:t>
      </w:r>
      <w:r w:rsidRPr="5A4601BD" w:rsidR="2C265E1E">
        <w:rPr>
          <w:rFonts w:ascii="Proxima Nova" w:hAnsi="Proxima Nova" w:cs="Arial"/>
          <w:sz w:val="22"/>
          <w:szCs w:val="22"/>
        </w:rPr>
        <w:t>managers across the team</w:t>
      </w:r>
      <w:r w:rsidRPr="5A4601BD" w:rsidR="2C265E1E">
        <w:rPr>
          <w:rFonts w:ascii="Proxima Nova" w:hAnsi="Proxima Nova" w:cs="Arial"/>
          <w:sz w:val="22"/>
          <w:szCs w:val="22"/>
        </w:rPr>
        <w:t>.</w:t>
      </w:r>
    </w:p>
    <w:p w:rsidR="6F06A6B3" w:rsidP="0128B687" w:rsidRDefault="6F06A6B3" w14:paraId="5A30D0BA" w14:textId="4B4EBB08">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6F06A6B3">
        <w:rPr>
          <w:rFonts w:ascii="Proxima Nova" w:hAnsi="Proxima Nova" w:cs="Arial"/>
          <w:sz w:val="22"/>
          <w:szCs w:val="22"/>
        </w:rPr>
        <w:t xml:space="preserve">Liaise with the Marketing </w:t>
      </w:r>
      <w:r w:rsidRPr="0128B687" w:rsidR="3E2CB56B">
        <w:rPr>
          <w:rFonts w:ascii="Proxima Nova" w:hAnsi="Proxima Nova" w:cs="Arial"/>
          <w:sz w:val="22"/>
          <w:szCs w:val="22"/>
        </w:rPr>
        <w:t>and</w:t>
      </w:r>
      <w:r w:rsidRPr="0128B687" w:rsidR="6F06A6B3">
        <w:rPr>
          <w:rFonts w:ascii="Proxima Nova" w:hAnsi="Proxima Nova" w:cs="Arial"/>
          <w:sz w:val="22"/>
          <w:szCs w:val="22"/>
        </w:rPr>
        <w:t xml:space="preserve"> Communications team on our ticket booking</w:t>
      </w:r>
      <w:r w:rsidRPr="0128B687" w:rsidR="3757A8EC">
        <w:rPr>
          <w:rFonts w:ascii="Proxima Nova" w:hAnsi="Proxima Nova" w:cs="Arial"/>
          <w:sz w:val="22"/>
          <w:szCs w:val="22"/>
        </w:rPr>
        <w:t>s</w:t>
      </w:r>
      <w:r w:rsidRPr="0128B687" w:rsidR="6F06A6B3">
        <w:rPr>
          <w:rFonts w:ascii="Proxima Nova" w:hAnsi="Proxima Nova" w:cs="Arial"/>
          <w:sz w:val="22"/>
          <w:szCs w:val="22"/>
        </w:rPr>
        <w:t>, visitor information and product purchase website pages (including live events and cinema pages) to ensure the website is factually correct and operates a smooth booking pathway.</w:t>
      </w:r>
    </w:p>
    <w:p w:rsidR="1623B810" w:rsidP="1623B810" w:rsidRDefault="1623B810" w14:paraId="020F031D" w14:textId="2F4FD2BE">
      <w:pPr>
        <w:pStyle w:val="ListParagraph"/>
        <w:numPr>
          <w:ilvl w:val="0"/>
          <w:numId w:val="9"/>
        </w:numPr>
        <w:spacing w:before="0" w:beforeAutospacing="off" w:after="0" w:afterAutospacing="off" w:line="259" w:lineRule="auto"/>
        <w:ind w:left="720" w:right="0" w:hanging="360"/>
        <w:jc w:val="left"/>
        <w:rPr>
          <w:sz w:val="22"/>
          <w:szCs w:val="22"/>
        </w:rPr>
      </w:pPr>
      <w:r w:rsidRPr="5A4601BD" w:rsidR="2C265E1E">
        <w:rPr>
          <w:rFonts w:ascii="Proxima Nova" w:hAnsi="Proxima Nova" w:cs="Arial"/>
          <w:sz w:val="22"/>
          <w:szCs w:val="22"/>
        </w:rPr>
        <w:t>Oversee box office email accounts and phone lines.</w:t>
      </w:r>
    </w:p>
    <w:p w:rsidR="1623B810" w:rsidP="1623B810" w:rsidRDefault="1623B810" w14:paraId="578A0ABF" w14:textId="7E2CA0F3">
      <w:pPr>
        <w:pStyle w:val="ListParagraph"/>
        <w:numPr>
          <w:ilvl w:val="0"/>
          <w:numId w:val="9"/>
        </w:numPr>
        <w:bidi w:val="0"/>
        <w:spacing w:before="0" w:beforeAutospacing="off" w:after="0" w:afterAutospacing="off" w:line="259" w:lineRule="auto"/>
        <w:ind w:left="720" w:right="0" w:hanging="360"/>
        <w:jc w:val="left"/>
        <w:rPr>
          <w:sz w:val="22"/>
          <w:szCs w:val="22"/>
        </w:rPr>
      </w:pPr>
      <w:r w:rsidRPr="5A4601BD" w:rsidR="2C265E1E">
        <w:rPr>
          <w:rFonts w:ascii="Proxima Nova" w:hAnsi="Proxima Nova" w:eastAsia="Times New Roman" w:cs="Arial"/>
          <w:sz w:val="22"/>
          <w:szCs w:val="22"/>
        </w:rPr>
        <w:t xml:space="preserve">Provide training on the </w:t>
      </w:r>
      <w:proofErr w:type="spellStart"/>
      <w:r w:rsidRPr="5A4601BD" w:rsidR="2C265E1E">
        <w:rPr>
          <w:rFonts w:ascii="Proxima Nova" w:hAnsi="Proxima Nova" w:eastAsia="Times New Roman" w:cs="Arial"/>
          <w:sz w:val="22"/>
          <w:szCs w:val="22"/>
        </w:rPr>
        <w:t>Spektrix</w:t>
      </w:r>
      <w:proofErr w:type="spellEnd"/>
      <w:r w:rsidRPr="5A4601BD" w:rsidR="2C265E1E">
        <w:rPr>
          <w:rFonts w:ascii="Proxima Nova" w:hAnsi="Proxima Nova" w:eastAsia="Times New Roman" w:cs="Arial"/>
          <w:sz w:val="22"/>
          <w:szCs w:val="22"/>
        </w:rPr>
        <w:t xml:space="preserve"> system to the wider team on an ad hoc basis.</w:t>
      </w:r>
    </w:p>
    <w:p w:rsidR="1623B810" w:rsidP="5A4601BD" w:rsidRDefault="1623B810" w14:paraId="5B6EFAE8" w14:textId="14FE9C9C">
      <w:pPr>
        <w:pStyle w:val="ListParagraph"/>
        <w:numPr>
          <w:ilvl w:val="0"/>
          <w:numId w:val="9"/>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GB"/>
        </w:rPr>
      </w:pPr>
      <w:r w:rsidRPr="5A4601BD" w:rsidR="2C265E1E">
        <w:rPr>
          <w:rFonts w:ascii="Proxima Nova" w:hAnsi="Proxima Nova" w:eastAsia="Proxima Nova" w:cs="Proxima Nova"/>
          <w:noProof w:val="0"/>
          <w:sz w:val="22"/>
          <w:szCs w:val="22"/>
          <w:lang w:val="en-GB"/>
        </w:rPr>
        <w:t>Be the main contact for group bookings including liaising with teachers and the Creative Engagement team to organise school screenings.</w:t>
      </w:r>
    </w:p>
    <w:p w:rsidR="00304965" w:rsidP="00304965" w:rsidRDefault="00304965" w14:paraId="6F12E16B" w14:textId="425EC2B4">
      <w:pPr>
        <w:rPr>
          <w:rFonts w:ascii="Proxima Nova" w:hAnsi="Proxima Nova" w:cs="Arial"/>
          <w:sz w:val="22"/>
          <w:szCs w:val="22"/>
        </w:rPr>
      </w:pPr>
    </w:p>
    <w:p w:rsidR="6F06A6B3" w:rsidP="0128B687" w:rsidRDefault="6F06A6B3" w14:paraId="50DCACCE" w14:textId="6A7E6DA2">
      <w:pPr>
        <w:pStyle w:val="paragraph"/>
        <w:bidi w:val="0"/>
        <w:spacing w:before="0" w:beforeAutospacing="off" w:after="0" w:afterAutospacing="off" w:line="259" w:lineRule="auto"/>
        <w:ind w:left="0" w:right="0"/>
        <w:jc w:val="left"/>
        <w:rPr>
          <w:rStyle w:val="normaltextrun"/>
          <w:rFonts w:ascii="Times New Roman" w:hAnsi="Times New Roman" w:eastAsia="Times New Roman" w:cs="Times New Roman"/>
          <w:b w:val="1"/>
          <w:bCs w:val="1"/>
          <w:color w:val="FF0000"/>
        </w:rPr>
      </w:pPr>
      <w:r w:rsidRPr="0128B687" w:rsidR="6F06A6B3">
        <w:rPr>
          <w:rStyle w:val="normaltextrun"/>
          <w:rFonts w:ascii="Proxima Nova" w:hAnsi="Proxima Nova" w:cs="Segoe UI"/>
          <w:b w:val="1"/>
          <w:bCs w:val="1"/>
          <w:color w:val="FF0000"/>
        </w:rPr>
        <w:t>Team management</w:t>
      </w:r>
    </w:p>
    <w:p w:rsidR="6F06A6B3" w:rsidP="5A4601BD" w:rsidRDefault="6F06A6B3" w14:paraId="50006BCF" w14:textId="5D211715">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5A4601BD" w:rsidR="2C265E1E">
        <w:rPr>
          <w:rFonts w:ascii="Proxima Nova" w:hAnsi="Proxima Nova" w:cs="Arial"/>
          <w:sz w:val="22"/>
          <w:szCs w:val="22"/>
        </w:rPr>
        <w:t xml:space="preserve">Line </w:t>
      </w:r>
      <w:proofErr w:type="gramStart"/>
      <w:r w:rsidRPr="5A4601BD" w:rsidR="2C265E1E">
        <w:rPr>
          <w:rFonts w:ascii="Proxima Nova" w:hAnsi="Proxima Nova" w:cs="Arial"/>
          <w:sz w:val="22"/>
          <w:szCs w:val="22"/>
        </w:rPr>
        <w:t>manage</w:t>
      </w:r>
      <w:proofErr w:type="gramEnd"/>
      <w:r w:rsidRPr="5A4601BD" w:rsidR="2C265E1E">
        <w:rPr>
          <w:rFonts w:ascii="Proxima Nova" w:hAnsi="Proxima Nova" w:cs="Arial"/>
          <w:sz w:val="22"/>
          <w:szCs w:val="22"/>
        </w:rPr>
        <w:t xml:space="preserve"> the Box Office team</w:t>
      </w:r>
      <w:r w:rsidRPr="5A4601BD" w:rsidR="2C265E1E">
        <w:rPr>
          <w:rFonts w:ascii="Proxima Nova" w:hAnsi="Proxima Nova" w:cs="Arial"/>
          <w:sz w:val="22"/>
          <w:szCs w:val="22"/>
        </w:rPr>
        <w:t xml:space="preserve"> (currently </w:t>
      </w:r>
      <w:r w:rsidRPr="5A4601BD" w:rsidR="2C265E1E">
        <w:rPr>
          <w:rFonts w:ascii="Proxima Nova" w:hAnsi="Proxima Nova" w:cs="Arial"/>
          <w:sz w:val="22"/>
          <w:szCs w:val="22"/>
        </w:rPr>
        <w:t>11</w:t>
      </w:r>
      <w:r w:rsidRPr="5A4601BD" w:rsidR="2C265E1E">
        <w:rPr>
          <w:rFonts w:ascii="Proxima Nova" w:hAnsi="Proxima Nova" w:cs="Arial"/>
          <w:sz w:val="22"/>
          <w:szCs w:val="22"/>
        </w:rPr>
        <w:t xml:space="preserve"> Box Office Assistants on zero hours/minimum hour contracts</w:t>
      </w:r>
      <w:r w:rsidRPr="5A4601BD" w:rsidR="2C265E1E">
        <w:rPr>
          <w:rFonts w:ascii="Proxima Nova" w:hAnsi="Proxima Nova" w:cs="Arial"/>
          <w:sz w:val="22"/>
          <w:szCs w:val="22"/>
        </w:rPr>
        <w:t xml:space="preserve"> and the </w:t>
      </w:r>
      <w:r w:rsidRPr="5A4601BD" w:rsidR="223F0A30">
        <w:rPr>
          <w:rFonts w:ascii="Proxima Nova" w:hAnsi="Proxima Nova" w:cs="Arial"/>
          <w:sz w:val="22"/>
          <w:szCs w:val="22"/>
        </w:rPr>
        <w:t>Box Office, Outreach and Communities Officer</w:t>
      </w:r>
      <w:r w:rsidRPr="5A4601BD" w:rsidR="2C265E1E">
        <w:rPr>
          <w:rFonts w:ascii="Proxima Nova" w:hAnsi="Proxima Nova" w:cs="Arial"/>
          <w:sz w:val="22"/>
          <w:szCs w:val="22"/>
        </w:rPr>
        <w:t>)</w:t>
      </w:r>
      <w:r w:rsidRPr="5A4601BD" w:rsidR="2C265E1E">
        <w:rPr>
          <w:rFonts w:ascii="Proxima Nova" w:hAnsi="Proxima Nova" w:cs="Arial"/>
          <w:sz w:val="22"/>
          <w:szCs w:val="22"/>
        </w:rPr>
        <w:t>.</w:t>
      </w:r>
    </w:p>
    <w:p w:rsidR="6F06A6B3" w:rsidP="0128B687" w:rsidRDefault="6F06A6B3" w14:paraId="102F2FFA" w14:textId="5BEC82EE">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6F06A6B3">
        <w:rPr>
          <w:rFonts w:ascii="Proxima Nova" w:hAnsi="Proxima Nova" w:cs="Arial"/>
          <w:sz w:val="22"/>
          <w:szCs w:val="22"/>
        </w:rPr>
        <w:t>Enthuse the team to deliver the best service possible by motivating, monitoring, and inspiring everyone to work as a team.</w:t>
      </w:r>
    </w:p>
    <w:p w:rsidR="6F06A6B3" w:rsidP="0128B687" w:rsidRDefault="6F06A6B3" w14:paraId="41BFE04F" w14:textId="03F34B02">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6F06A6B3">
        <w:rPr>
          <w:rFonts w:ascii="Proxima Nova" w:hAnsi="Proxima Nova" w:cs="Arial"/>
          <w:sz w:val="22"/>
          <w:szCs w:val="22"/>
        </w:rPr>
        <w:t xml:space="preserve">Ensure the box office is staffed appropriately, </w:t>
      </w:r>
      <w:r w:rsidRPr="0128B687" w:rsidR="0CD4BACF">
        <w:rPr>
          <w:rFonts w:ascii="Proxima Nova" w:hAnsi="Proxima Nova" w:cs="Arial"/>
          <w:sz w:val="22"/>
          <w:szCs w:val="22"/>
        </w:rPr>
        <w:t>including shifts on reception desk,</w:t>
      </w:r>
      <w:r w:rsidRPr="0128B687" w:rsidR="0CD4BACF">
        <w:rPr>
          <w:rFonts w:ascii="Proxima Nova" w:hAnsi="Proxima Nova" w:cs="Arial"/>
          <w:sz w:val="22"/>
          <w:szCs w:val="22"/>
        </w:rPr>
        <w:t xml:space="preserve"> </w:t>
      </w:r>
      <w:r w:rsidRPr="0128B687" w:rsidR="6F06A6B3">
        <w:rPr>
          <w:rFonts w:ascii="Proxima Nova" w:hAnsi="Proxima Nova" w:cs="Arial"/>
          <w:sz w:val="22"/>
          <w:szCs w:val="22"/>
        </w:rPr>
        <w:t>preparing rotas and responding to sick leave cover and emergency staffing issues.</w:t>
      </w:r>
      <w:r w:rsidRPr="0128B687" w:rsidR="346F7FE9">
        <w:rPr>
          <w:rFonts w:ascii="Proxima Nova" w:hAnsi="Proxima Nova" w:cs="Arial"/>
          <w:sz w:val="22"/>
          <w:szCs w:val="22"/>
        </w:rPr>
        <w:t xml:space="preserve"> </w:t>
      </w:r>
      <w:r w:rsidRPr="0128B687" w:rsidR="346F7FE9">
        <w:rPr>
          <w:rFonts w:ascii="Proxima Nova" w:hAnsi="Proxima Nova" w:cs="Arial"/>
          <w:sz w:val="22"/>
          <w:szCs w:val="22"/>
        </w:rPr>
        <w:t xml:space="preserve">To include maintenance of </w:t>
      </w:r>
      <w:proofErr w:type="spellStart"/>
      <w:r w:rsidRPr="0128B687" w:rsidR="4A8DC11F">
        <w:rPr>
          <w:rFonts w:ascii="Proxima Nova" w:hAnsi="Proxima Nova" w:cs="Arial"/>
          <w:sz w:val="22"/>
          <w:szCs w:val="22"/>
        </w:rPr>
        <w:t>R</w:t>
      </w:r>
      <w:r w:rsidRPr="0128B687" w:rsidR="346F7FE9">
        <w:rPr>
          <w:rFonts w:ascii="Proxima Nova" w:hAnsi="Proxima Nova" w:cs="Arial"/>
          <w:sz w:val="22"/>
          <w:szCs w:val="22"/>
        </w:rPr>
        <w:t>ota</w:t>
      </w:r>
      <w:r w:rsidRPr="0128B687" w:rsidR="25F25630">
        <w:rPr>
          <w:rFonts w:ascii="Proxima Nova" w:hAnsi="Proxima Nova" w:cs="Arial"/>
          <w:sz w:val="22"/>
          <w:szCs w:val="22"/>
        </w:rPr>
        <w:t>C</w:t>
      </w:r>
      <w:r w:rsidRPr="0128B687" w:rsidR="346F7FE9">
        <w:rPr>
          <w:rFonts w:ascii="Proxima Nova" w:hAnsi="Proxima Nova" w:cs="Arial"/>
          <w:sz w:val="22"/>
          <w:szCs w:val="22"/>
        </w:rPr>
        <w:t>loud</w:t>
      </w:r>
      <w:proofErr w:type="spellEnd"/>
      <w:r w:rsidRPr="0128B687" w:rsidR="3E532ADE">
        <w:rPr>
          <w:rFonts w:ascii="Proxima Nova" w:hAnsi="Proxima Nova" w:cs="Arial"/>
          <w:sz w:val="22"/>
          <w:szCs w:val="22"/>
        </w:rPr>
        <w:t xml:space="preserve"> for sign off / pay roll in accordance </w:t>
      </w:r>
      <w:r w:rsidRPr="0128B687" w:rsidR="7822171E">
        <w:rPr>
          <w:rFonts w:ascii="Proxima Nova" w:hAnsi="Proxima Nova" w:cs="Arial"/>
          <w:sz w:val="22"/>
          <w:szCs w:val="22"/>
        </w:rPr>
        <w:t>with</w:t>
      </w:r>
      <w:r w:rsidRPr="0128B687" w:rsidR="3E532ADE">
        <w:rPr>
          <w:rFonts w:ascii="Proxima Nova" w:hAnsi="Proxima Nova" w:cs="Arial"/>
          <w:sz w:val="22"/>
          <w:szCs w:val="22"/>
        </w:rPr>
        <w:t xml:space="preserve"> budget available.</w:t>
      </w:r>
      <w:r w:rsidRPr="0128B687" w:rsidR="3E532ADE">
        <w:rPr>
          <w:rFonts w:ascii="Proxima Nova" w:hAnsi="Proxima Nova" w:cs="Arial"/>
          <w:sz w:val="22"/>
          <w:szCs w:val="22"/>
        </w:rPr>
        <w:t xml:space="preserve"> </w:t>
      </w:r>
    </w:p>
    <w:p w:rsidR="6F06A6B3" w:rsidP="5A4601BD" w:rsidRDefault="6F06A6B3" w14:paraId="23D707E1" w14:textId="7BDFC80F">
      <w:pPr>
        <w:pStyle w:val="ListParagraph"/>
        <w:numPr>
          <w:ilvl w:val="0"/>
          <w:numId w:val="9"/>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A4601BD" w:rsidR="2C265E1E">
        <w:rPr>
          <w:rFonts w:ascii="Proxima Nova" w:hAnsi="Proxima Nova" w:cs="Arial"/>
          <w:sz w:val="22"/>
          <w:szCs w:val="22"/>
        </w:rPr>
        <w:t>Lead on communications with Box Office team, delivering updates and briefings on operational requirements</w:t>
      </w:r>
      <w:r w:rsidRPr="5A4601BD" w:rsidR="2C265E1E">
        <w:rPr>
          <w:rFonts w:ascii="Proxima Nova" w:hAnsi="Proxima Nova" w:cs="Arial"/>
          <w:sz w:val="22"/>
          <w:szCs w:val="22"/>
        </w:rPr>
        <w:t>, ensuring all documentation is up to date, easily accessible and staff are fully informed of any updates.</w:t>
      </w:r>
      <w:r w:rsidRPr="5A4601BD" w:rsidR="2C265E1E">
        <w:rPr>
          <w:rFonts w:ascii="Proxima Nova" w:hAnsi="Proxima Nova" w:cs="Arial"/>
          <w:sz w:val="22"/>
          <w:szCs w:val="22"/>
        </w:rPr>
        <w:t xml:space="preserve"> </w:t>
      </w:r>
      <w:r w:rsidRPr="5A4601BD" w:rsidR="4B78C15C">
        <w:rPr>
          <w:rFonts w:ascii="Proxima Nova" w:hAnsi="Proxima Nova" w:cs="Arial"/>
          <w:sz w:val="22"/>
          <w:szCs w:val="22"/>
        </w:rPr>
        <w:t xml:space="preserve">Train </w:t>
      </w:r>
      <w:r w:rsidRPr="5A4601BD" w:rsidR="7AA8C20F">
        <w:rPr>
          <w:rFonts w:ascii="Proxima Nova" w:hAnsi="Proxima Nova" w:cs="Arial"/>
          <w:sz w:val="22"/>
          <w:szCs w:val="22"/>
        </w:rPr>
        <w:t>B</w:t>
      </w:r>
      <w:r w:rsidRPr="5A4601BD" w:rsidR="4B78C15C">
        <w:rPr>
          <w:rFonts w:ascii="Proxima Nova" w:hAnsi="Proxima Nova" w:cs="Arial"/>
          <w:sz w:val="22"/>
          <w:szCs w:val="22"/>
        </w:rPr>
        <w:t xml:space="preserve">ox </w:t>
      </w:r>
      <w:r w:rsidRPr="5A4601BD" w:rsidR="7B44E703">
        <w:rPr>
          <w:rFonts w:ascii="Proxima Nova" w:hAnsi="Proxima Nova" w:cs="Arial"/>
          <w:sz w:val="22"/>
          <w:szCs w:val="22"/>
        </w:rPr>
        <w:t>O</w:t>
      </w:r>
      <w:r w:rsidRPr="5A4601BD" w:rsidR="4B78C15C">
        <w:rPr>
          <w:rFonts w:ascii="Proxima Nova" w:hAnsi="Proxima Nova" w:cs="Arial"/>
          <w:sz w:val="22"/>
          <w:szCs w:val="22"/>
        </w:rPr>
        <w:t>ffice team members, both at the induction stage and on an ongoing basis, to ensure standards are maintained and new processes are embedded.</w:t>
      </w:r>
    </w:p>
    <w:p w:rsidR="6F06A6B3" w:rsidP="0128B687" w:rsidRDefault="6F06A6B3" w14:paraId="1BC9ADBF" w14:textId="59D33929">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6F06A6B3">
        <w:rPr>
          <w:rFonts w:ascii="Proxima Nova" w:hAnsi="Proxima Nova" w:cs="Arial"/>
          <w:sz w:val="22"/>
          <w:szCs w:val="22"/>
        </w:rPr>
        <w:t xml:space="preserve">Maintain the communication channels between </w:t>
      </w:r>
      <w:r w:rsidRPr="0128B687" w:rsidR="26E8EC3B">
        <w:rPr>
          <w:rFonts w:ascii="Proxima Nova" w:hAnsi="Proxima Nova" w:cs="Arial"/>
          <w:sz w:val="22"/>
          <w:szCs w:val="22"/>
        </w:rPr>
        <w:t>M</w:t>
      </w:r>
      <w:r w:rsidRPr="0128B687" w:rsidR="6F06A6B3">
        <w:rPr>
          <w:rFonts w:ascii="Proxima Nova" w:hAnsi="Proxima Nova" w:cs="Arial"/>
          <w:sz w:val="22"/>
          <w:szCs w:val="22"/>
        </w:rPr>
        <w:t xml:space="preserve">arketing and </w:t>
      </w:r>
      <w:r w:rsidRPr="0128B687" w:rsidR="3DB77FE5">
        <w:rPr>
          <w:rFonts w:ascii="Proxima Nova" w:hAnsi="Proxima Nova" w:cs="Arial"/>
          <w:sz w:val="22"/>
          <w:szCs w:val="22"/>
        </w:rPr>
        <w:t>C</w:t>
      </w:r>
      <w:r w:rsidRPr="0128B687" w:rsidR="6F06A6B3">
        <w:rPr>
          <w:rFonts w:ascii="Proxima Nova" w:hAnsi="Proxima Nova" w:cs="Arial"/>
          <w:sz w:val="22"/>
          <w:szCs w:val="22"/>
        </w:rPr>
        <w:t xml:space="preserve">ommunications and </w:t>
      </w:r>
      <w:r w:rsidRPr="0128B687" w:rsidR="047ADEA1">
        <w:rPr>
          <w:rFonts w:ascii="Proxima Nova" w:hAnsi="Proxima Nova" w:cs="Arial"/>
          <w:sz w:val="22"/>
          <w:szCs w:val="22"/>
        </w:rPr>
        <w:t>B</w:t>
      </w:r>
      <w:r w:rsidRPr="0128B687" w:rsidR="6F06A6B3">
        <w:rPr>
          <w:rFonts w:ascii="Proxima Nova" w:hAnsi="Proxima Nova" w:cs="Arial"/>
          <w:sz w:val="22"/>
          <w:szCs w:val="22"/>
        </w:rPr>
        <w:t xml:space="preserve">ox </w:t>
      </w:r>
      <w:r w:rsidRPr="0128B687" w:rsidR="37C947AE">
        <w:rPr>
          <w:rFonts w:ascii="Proxima Nova" w:hAnsi="Proxima Nova" w:cs="Arial"/>
          <w:sz w:val="22"/>
          <w:szCs w:val="22"/>
        </w:rPr>
        <w:t>O</w:t>
      </w:r>
      <w:r w:rsidRPr="0128B687" w:rsidR="6F06A6B3">
        <w:rPr>
          <w:rFonts w:ascii="Proxima Nova" w:hAnsi="Proxima Nova" w:cs="Arial"/>
          <w:sz w:val="22"/>
          <w:szCs w:val="22"/>
        </w:rPr>
        <w:t>ffice teams and the rest of the wider team, by attending weekly marketing and events meetings as well as other</w:t>
      </w:r>
      <w:r w:rsidRPr="0128B687" w:rsidR="55382797">
        <w:rPr>
          <w:rFonts w:ascii="Proxima Nova" w:hAnsi="Proxima Nova" w:cs="Arial"/>
          <w:sz w:val="22"/>
          <w:szCs w:val="22"/>
        </w:rPr>
        <w:t xml:space="preserve"> meetings</w:t>
      </w:r>
      <w:r w:rsidRPr="0128B687" w:rsidR="6F06A6B3">
        <w:rPr>
          <w:rFonts w:ascii="Proxima Nova" w:hAnsi="Proxima Nova" w:cs="Arial"/>
          <w:sz w:val="22"/>
          <w:szCs w:val="22"/>
        </w:rPr>
        <w:t xml:space="preserve"> where appropriate.</w:t>
      </w:r>
    </w:p>
    <w:p w:rsidR="6F06A6B3" w:rsidP="0128B687" w:rsidRDefault="6F06A6B3" w14:paraId="31EA5413" w14:textId="2CC9352E">
      <w:pPr>
        <w:pStyle w:val="ListParagraph"/>
        <w:numPr>
          <w:ilvl w:val="0"/>
          <w:numId w:val="9"/>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6F06A6B3">
        <w:rPr>
          <w:rFonts w:ascii="Proxima Nova" w:hAnsi="Proxima Nova" w:cs="Arial"/>
          <w:sz w:val="22"/>
          <w:szCs w:val="22"/>
        </w:rPr>
        <w:t>Champion health and safety, security and emergency procedures for the venue, by ensuring the Box Office team a</w:t>
      </w:r>
      <w:r w:rsidRPr="0128B687" w:rsidR="1F4FEAF7">
        <w:rPr>
          <w:rFonts w:ascii="Proxima Nova" w:hAnsi="Proxima Nova" w:cs="Arial"/>
          <w:sz w:val="22"/>
          <w:szCs w:val="22"/>
        </w:rPr>
        <w:t>re</w:t>
      </w:r>
      <w:r w:rsidRPr="0128B687" w:rsidR="6F06A6B3">
        <w:rPr>
          <w:rFonts w:ascii="Proxima Nova" w:hAnsi="Proxima Nova" w:cs="Arial"/>
          <w:sz w:val="22"/>
          <w:szCs w:val="22"/>
        </w:rPr>
        <w:t xml:space="preserve"> briefed and follow procedures and protocol. </w:t>
      </w:r>
    </w:p>
    <w:p w:rsidR="004D0678" w:rsidP="004D0678" w:rsidRDefault="004D0678" w14:paraId="5A13C18C" w14:textId="42F507F4">
      <w:pPr>
        <w:rPr>
          <w:rFonts w:ascii="Proxima Nova" w:hAnsi="Proxima Nova" w:cs="Arial"/>
          <w:sz w:val="22"/>
          <w:szCs w:val="22"/>
        </w:rPr>
      </w:pPr>
    </w:p>
    <w:p w:rsidR="6F06A6B3" w:rsidP="0128B687" w:rsidRDefault="6F06A6B3" w14:paraId="248B67D3" w14:textId="6C789292">
      <w:pPr>
        <w:pStyle w:val="paragraph"/>
        <w:bidi w:val="0"/>
        <w:spacing w:before="0" w:beforeAutospacing="off" w:after="0" w:afterAutospacing="off" w:line="259" w:lineRule="auto"/>
        <w:ind w:left="0" w:right="0"/>
        <w:jc w:val="left"/>
        <w:rPr>
          <w:rStyle w:val="normaltextrun"/>
          <w:rFonts w:ascii="Times New Roman" w:hAnsi="Times New Roman" w:eastAsia="Times New Roman" w:cs="Times New Roman"/>
          <w:b w:val="1"/>
          <w:bCs w:val="1"/>
          <w:color w:val="FF0000"/>
        </w:rPr>
      </w:pPr>
      <w:r w:rsidRPr="0128B687" w:rsidR="6F06A6B3">
        <w:rPr>
          <w:rStyle w:val="normaltextrun"/>
          <w:rFonts w:ascii="Proxima Nova" w:hAnsi="Proxima Nova" w:cs="Segoe UI"/>
          <w:b w:val="1"/>
          <w:bCs w:val="1"/>
          <w:color w:val="FF0000"/>
        </w:rPr>
        <w:t>Customer service</w:t>
      </w:r>
    </w:p>
    <w:p w:rsidR="6F06A6B3" w:rsidP="0128B687" w:rsidRDefault="6F06A6B3" w14:paraId="25230A9B" w14:textId="07EA12FF">
      <w:pPr>
        <w:pStyle w:val="ListParagraph"/>
        <w:numPr>
          <w:ilvl w:val="0"/>
          <w:numId w:val="18"/>
        </w:numPr>
        <w:rPr>
          <w:rFonts w:ascii="Proxima Nova" w:hAnsi="Proxima Nova" w:eastAsia="Proxima Nova" w:cs="Proxima Nova"/>
          <w:noProof w:val="0"/>
          <w:sz w:val="22"/>
          <w:szCs w:val="22"/>
          <w:lang w:val="en-GB"/>
        </w:rPr>
      </w:pPr>
      <w:r w:rsidRPr="0128B687" w:rsidR="6F06A6B3">
        <w:rPr>
          <w:rFonts w:ascii="Proxima Nova" w:hAnsi="Proxima Nova" w:eastAsia="Proxima Nova" w:cs="Proxima Nova"/>
          <w:noProof w:val="0"/>
          <w:sz w:val="22"/>
          <w:szCs w:val="22"/>
          <w:lang w:val="en-GB"/>
        </w:rPr>
        <w:t xml:space="preserve">Ensure that visitors feel welcome and secure, </w:t>
      </w:r>
      <w:proofErr w:type="gramStart"/>
      <w:r w:rsidRPr="0128B687" w:rsidR="6F06A6B3">
        <w:rPr>
          <w:rFonts w:ascii="Proxima Nova" w:hAnsi="Proxima Nova" w:eastAsia="Proxima Nova" w:cs="Proxima Nova"/>
          <w:noProof w:val="0"/>
          <w:sz w:val="22"/>
          <w:szCs w:val="22"/>
          <w:lang w:val="en-GB"/>
        </w:rPr>
        <w:t>representing Rich Mix and its values at all times</w:t>
      </w:r>
      <w:proofErr w:type="gramEnd"/>
      <w:r w:rsidRPr="0128B687" w:rsidR="6A65D7C8">
        <w:rPr>
          <w:rFonts w:ascii="Proxima Nova" w:hAnsi="Proxima Nova" w:eastAsia="Proxima Nova" w:cs="Proxima Nova"/>
          <w:noProof w:val="0"/>
          <w:sz w:val="22"/>
          <w:szCs w:val="22"/>
          <w:lang w:val="en-GB"/>
        </w:rPr>
        <w:t xml:space="preserve">. </w:t>
      </w:r>
    </w:p>
    <w:p w:rsidR="6F06A6B3" w:rsidP="0128B687" w:rsidRDefault="6F06A6B3" w14:paraId="1977AE6F" w14:textId="2DEEFB6B">
      <w:pPr>
        <w:pStyle w:val="ListParagraph"/>
        <w:numPr>
          <w:ilvl w:val="0"/>
          <w:numId w:val="18"/>
        </w:numPr>
        <w:rPr>
          <w:rFonts w:ascii="Proxima Nova" w:hAnsi="Proxima Nova" w:eastAsia="Proxima Nova" w:cs="Proxima Nova"/>
          <w:noProof w:val="0"/>
          <w:sz w:val="22"/>
          <w:szCs w:val="22"/>
          <w:lang w:val="en-GB"/>
        </w:rPr>
      </w:pPr>
      <w:r w:rsidRPr="0128B687" w:rsidR="6F06A6B3">
        <w:rPr>
          <w:rFonts w:ascii="Proxima Nova" w:hAnsi="Proxima Nova" w:eastAsia="Proxima Nova" w:cs="Proxima Nova"/>
          <w:noProof w:val="0"/>
          <w:sz w:val="22"/>
          <w:szCs w:val="22"/>
          <w:lang w:val="en-GB"/>
        </w:rPr>
        <w:t>Provide an efficient and productive booking system for the public, including counter, phone and online sales, liaising with the Marketing</w:t>
      </w:r>
      <w:r w:rsidRPr="0128B687" w:rsidR="6205B34E">
        <w:rPr>
          <w:rFonts w:ascii="Proxima Nova" w:hAnsi="Proxima Nova" w:eastAsia="Proxima Nova" w:cs="Proxima Nova"/>
          <w:noProof w:val="0"/>
          <w:sz w:val="22"/>
          <w:szCs w:val="22"/>
          <w:lang w:val="en-GB"/>
        </w:rPr>
        <w:t xml:space="preserve"> and</w:t>
      </w:r>
      <w:r w:rsidRPr="0128B687" w:rsidR="6F06A6B3">
        <w:rPr>
          <w:rFonts w:ascii="Proxima Nova" w:hAnsi="Proxima Nova" w:eastAsia="Proxima Nova" w:cs="Proxima Nova"/>
          <w:noProof w:val="0"/>
          <w:sz w:val="22"/>
          <w:szCs w:val="22"/>
          <w:lang w:val="en-GB"/>
        </w:rPr>
        <w:t xml:space="preserve"> Communications team if there are any glitches relating to the website booking pathway.</w:t>
      </w:r>
    </w:p>
    <w:p w:rsidR="6F06A6B3" w:rsidP="0128B687" w:rsidRDefault="6F06A6B3" w14:paraId="7F72E24E" w14:textId="2A175034">
      <w:pPr>
        <w:pStyle w:val="ListParagraph"/>
        <w:numPr>
          <w:ilvl w:val="0"/>
          <w:numId w:val="18"/>
        </w:numPr>
        <w:rPr>
          <w:rFonts w:ascii="Proxima Nova" w:hAnsi="Proxima Nova" w:eastAsia="Proxima Nova" w:cs="Proxima Nova"/>
          <w:noProof w:val="0"/>
          <w:sz w:val="22"/>
          <w:szCs w:val="22"/>
          <w:lang w:val="en-GB"/>
        </w:rPr>
      </w:pPr>
      <w:r w:rsidRPr="0128B687" w:rsidR="6F06A6B3">
        <w:rPr>
          <w:rFonts w:ascii="Proxima Nova" w:hAnsi="Proxima Nova" w:eastAsia="Proxima Nova" w:cs="Proxima Nova"/>
          <w:noProof w:val="0"/>
          <w:sz w:val="22"/>
          <w:szCs w:val="22"/>
          <w:lang w:val="en-GB"/>
        </w:rPr>
        <w:t>Maximise ticket sales by actively promoting Rich Mix through cross-sales initiatives.</w:t>
      </w:r>
    </w:p>
    <w:p w:rsidR="6F06A6B3" w:rsidP="0128B687" w:rsidRDefault="6F06A6B3" w14:paraId="7E849B90" w14:textId="4EFAADF5">
      <w:pPr>
        <w:pStyle w:val="ListParagraph"/>
        <w:numPr>
          <w:ilvl w:val="0"/>
          <w:numId w:val="18"/>
        </w:numPr>
        <w:rPr>
          <w:rFonts w:ascii="Proxima Nova" w:hAnsi="Proxima Nova" w:eastAsia="Proxima Nova" w:cs="Proxima Nova"/>
          <w:noProof w:val="0"/>
          <w:sz w:val="22"/>
          <w:szCs w:val="22"/>
          <w:lang w:val="en-GB"/>
        </w:rPr>
      </w:pPr>
      <w:r w:rsidRPr="0128B687" w:rsidR="6F06A6B3">
        <w:rPr>
          <w:rFonts w:ascii="Proxima Nova" w:hAnsi="Proxima Nova" w:eastAsia="Proxima Nova" w:cs="Proxima Nova"/>
          <w:noProof w:val="0"/>
          <w:sz w:val="22"/>
          <w:szCs w:val="22"/>
          <w:lang w:val="en-GB"/>
        </w:rPr>
        <w:t>Be knowledgeable about and promote Rich Mix’s programme, offers and charitable work and be able provide information about these events and deal with customer enquiries.</w:t>
      </w:r>
    </w:p>
    <w:p w:rsidR="243E54CD" w:rsidP="0128B687" w:rsidRDefault="243E54CD" w14:paraId="22CCC1F6" w14:textId="49ECC968">
      <w:pPr>
        <w:pStyle w:val="ListParagraph"/>
        <w:numPr>
          <w:ilvl w:val="0"/>
          <w:numId w:val="18"/>
        </w:numPr>
        <w:rPr>
          <w:rFonts w:ascii="Proxima Nova" w:hAnsi="Proxima Nova" w:eastAsia="Proxima Nova" w:cs="Proxima Nova"/>
          <w:noProof w:val="0"/>
          <w:sz w:val="22"/>
          <w:szCs w:val="22"/>
          <w:lang w:val="en-GB"/>
        </w:rPr>
      </w:pPr>
      <w:r w:rsidRPr="1623B810" w:rsidR="1623B810">
        <w:rPr>
          <w:rFonts w:ascii="Proxima Nova" w:hAnsi="Proxima Nova" w:eastAsia="Proxima Nova" w:cs="Proxima Nova"/>
          <w:noProof w:val="0"/>
          <w:sz w:val="22"/>
          <w:szCs w:val="22"/>
          <w:lang w:val="en-GB"/>
        </w:rPr>
        <w:t xml:space="preserve">To be the first point of contact for feedback </w:t>
      </w:r>
      <w:r w:rsidRPr="1623B810" w:rsidR="1623B810">
        <w:rPr>
          <w:rFonts w:ascii="Proxima Nova" w:hAnsi="Proxima Nova" w:eastAsia="Proxima Nova" w:cs="Proxima Nova"/>
          <w:noProof w:val="0"/>
          <w:sz w:val="22"/>
          <w:szCs w:val="22"/>
          <w:lang w:val="en-GB"/>
        </w:rPr>
        <w:t>around</w:t>
      </w:r>
      <w:r w:rsidRPr="1623B810" w:rsidR="1623B810">
        <w:rPr>
          <w:rFonts w:ascii="Proxima Nova" w:hAnsi="Proxima Nova" w:eastAsia="Proxima Nova" w:cs="Proxima Nova"/>
          <w:noProof w:val="0"/>
          <w:sz w:val="22"/>
          <w:szCs w:val="22"/>
          <w:lang w:val="en-GB"/>
        </w:rPr>
        <w:t xml:space="preserve"> refunds and exchanges, to include helping with complaint resolution.</w:t>
      </w:r>
    </w:p>
    <w:p w:rsidR="6F06A6B3" w:rsidP="0128B687" w:rsidRDefault="6F06A6B3" w14:paraId="2D2F373F" w14:textId="2ACC0DAD">
      <w:pPr>
        <w:pStyle w:val="ListParagraph"/>
        <w:numPr>
          <w:ilvl w:val="0"/>
          <w:numId w:val="18"/>
        </w:numPr>
        <w:rPr>
          <w:rFonts w:ascii="Proxima Nova" w:hAnsi="Proxima Nova" w:eastAsia="Proxima Nova" w:cs="Proxima Nova"/>
          <w:noProof w:val="0"/>
          <w:sz w:val="22"/>
          <w:szCs w:val="22"/>
          <w:lang w:val="en-GB"/>
        </w:rPr>
      </w:pPr>
      <w:r w:rsidRPr="0128B687" w:rsidR="6F06A6B3">
        <w:rPr>
          <w:rFonts w:ascii="Proxima Nova" w:hAnsi="Proxima Nova" w:eastAsia="Proxima Nova" w:cs="Proxima Nova"/>
          <w:noProof w:val="0"/>
          <w:sz w:val="22"/>
          <w:szCs w:val="22"/>
          <w:lang w:val="en-GB"/>
        </w:rPr>
        <w:t xml:space="preserve">Collect audience feedback and monitoring data as required to aid performance analysis, marketing activities and </w:t>
      </w:r>
      <w:r w:rsidRPr="0128B687" w:rsidR="6F06A6B3">
        <w:rPr>
          <w:rFonts w:ascii="Proxima Nova" w:hAnsi="Proxima Nova" w:eastAsia="Proxima Nova" w:cs="Proxima Nova"/>
          <w:noProof w:val="0"/>
          <w:sz w:val="22"/>
          <w:szCs w:val="22"/>
          <w:lang w:val="en-GB"/>
        </w:rPr>
        <w:t>reporting</w:t>
      </w:r>
      <w:r w:rsidRPr="0128B687" w:rsidR="6F06A6B3">
        <w:rPr>
          <w:rFonts w:ascii="Proxima Nova" w:hAnsi="Proxima Nova" w:eastAsia="Proxima Nova" w:cs="Proxima Nova"/>
          <w:noProof w:val="0"/>
          <w:sz w:val="22"/>
          <w:szCs w:val="22"/>
          <w:lang w:val="en-GB"/>
        </w:rPr>
        <w:t xml:space="preserve">. </w:t>
      </w:r>
    </w:p>
    <w:p w:rsidR="004D0678" w:rsidP="5A4601BD" w:rsidRDefault="004D0678" w14:paraId="103E48BF" w14:textId="6BB4A182">
      <w:pPr>
        <w:pStyle w:val="Normal"/>
        <w:ind w:left="0"/>
        <w:rPr>
          <w:rFonts w:ascii="Proxima Nova" w:hAnsi="Proxima Nova" w:eastAsia="Proxima Nova" w:cs="Proxima Nova"/>
          <w:noProof w:val="0"/>
          <w:sz w:val="22"/>
          <w:szCs w:val="22"/>
          <w:lang w:val="en-GB"/>
        </w:rPr>
      </w:pPr>
    </w:p>
    <w:p w:rsidR="6F06A6B3" w:rsidP="0128B687" w:rsidRDefault="6F06A6B3" w14:paraId="55F636AB" w14:textId="225E39F4">
      <w:pPr>
        <w:pStyle w:val="paragraph"/>
        <w:bidi w:val="0"/>
        <w:spacing w:before="0" w:beforeAutospacing="off" w:after="0" w:afterAutospacing="off" w:line="259" w:lineRule="auto"/>
        <w:ind w:left="0" w:right="0"/>
        <w:jc w:val="left"/>
        <w:rPr>
          <w:rStyle w:val="normaltextrun"/>
          <w:rFonts w:ascii="Times New Roman" w:hAnsi="Times New Roman" w:eastAsia="Times New Roman" w:cs="Times New Roman"/>
          <w:b w:val="1"/>
          <w:bCs w:val="1"/>
          <w:color w:val="FF0000"/>
        </w:rPr>
      </w:pPr>
      <w:r w:rsidRPr="0128B687" w:rsidR="6F06A6B3">
        <w:rPr>
          <w:rStyle w:val="normaltextrun"/>
          <w:rFonts w:ascii="Proxima Nova" w:hAnsi="Proxima Nova" w:cs="Segoe UI"/>
          <w:b w:val="1"/>
          <w:bCs w:val="1"/>
          <w:color w:val="FF0000"/>
        </w:rPr>
        <w:t xml:space="preserve">Marketing </w:t>
      </w:r>
    </w:p>
    <w:p w:rsidR="6F06A6B3" w:rsidP="0128B687" w:rsidRDefault="6F06A6B3" w14:paraId="12E47EF8" w14:textId="12786B7C">
      <w:pPr>
        <w:pStyle w:val="Normal"/>
        <w:numPr>
          <w:ilvl w:val="0"/>
          <w:numId w:val="9"/>
        </w:numPr>
        <w:rPr>
          <w:rFonts w:ascii="Calibri" w:hAnsi="Calibri" w:eastAsia="Calibri" w:cs="Calibri" w:asciiTheme="minorAscii" w:hAnsiTheme="minorAscii" w:eastAsiaTheme="minorAscii" w:cstheme="minorAscii"/>
          <w:sz w:val="24"/>
          <w:szCs w:val="24"/>
        </w:rPr>
      </w:pPr>
      <w:r w:rsidRPr="5A4601BD" w:rsidR="2C265E1E">
        <w:rPr>
          <w:rFonts w:ascii="Proxima Nova" w:hAnsi="Proxima Nova" w:cs="Arial"/>
          <w:sz w:val="22"/>
          <w:szCs w:val="22"/>
        </w:rPr>
        <w:t>Assist the Marketing and Communications team in ensuring all box office information such as concessions policies</w:t>
      </w:r>
      <w:r w:rsidRPr="5A4601BD" w:rsidR="2C265E1E">
        <w:rPr>
          <w:rFonts w:ascii="Proxima Nova" w:hAnsi="Proxima Nova" w:cs="Arial"/>
          <w:sz w:val="22"/>
          <w:szCs w:val="22"/>
        </w:rPr>
        <w:t xml:space="preserve">, </w:t>
      </w:r>
      <w:r w:rsidRPr="5A4601BD" w:rsidR="2C265E1E">
        <w:rPr>
          <w:rFonts w:ascii="Proxima Nova" w:hAnsi="Proxima Nova" w:cs="Arial"/>
          <w:sz w:val="22"/>
          <w:szCs w:val="22"/>
        </w:rPr>
        <w:t xml:space="preserve">opening hours </w:t>
      </w:r>
      <w:r w:rsidRPr="5A4601BD" w:rsidR="2C265E1E">
        <w:rPr>
          <w:rFonts w:ascii="Proxima Nova" w:hAnsi="Proxima Nova" w:cs="Arial"/>
          <w:sz w:val="22"/>
          <w:szCs w:val="22"/>
        </w:rPr>
        <w:t xml:space="preserve">and membership benefits </w:t>
      </w:r>
      <w:r w:rsidRPr="5A4601BD" w:rsidR="2C265E1E">
        <w:rPr>
          <w:rFonts w:ascii="Proxima Nova" w:hAnsi="Proxima Nova" w:cs="Arial"/>
          <w:sz w:val="22"/>
          <w:szCs w:val="22"/>
        </w:rPr>
        <w:t>are accurately and appropriately publicised via the website, in house marketing and recorded phone announcements.</w:t>
      </w:r>
    </w:p>
    <w:p w:rsidR="6F06A6B3" w:rsidP="1623B810" w:rsidRDefault="6F06A6B3" w14:paraId="4645280A" w14:textId="64AA341F">
      <w:pPr>
        <w:pStyle w:val="ListParagraph"/>
        <w:numPr>
          <w:ilvl w:val="0"/>
          <w:numId w:val="9"/>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A4601BD" w:rsidR="2C265E1E">
        <w:rPr>
          <w:rFonts w:ascii="Proxima Nova" w:hAnsi="Proxima Nova" w:cs="Arial"/>
          <w:sz w:val="22"/>
          <w:szCs w:val="22"/>
        </w:rPr>
        <w:t>Implement sales</w:t>
      </w:r>
      <w:r w:rsidRPr="5A4601BD" w:rsidR="2C265E1E">
        <w:rPr>
          <w:rFonts w:ascii="Proxima Nova" w:hAnsi="Proxima Nova" w:cs="Arial"/>
          <w:sz w:val="22"/>
          <w:szCs w:val="22"/>
        </w:rPr>
        <w:t xml:space="preserve"> and donation</w:t>
      </w:r>
      <w:r w:rsidRPr="5A4601BD" w:rsidR="2C265E1E">
        <w:rPr>
          <w:rFonts w:ascii="Proxima Nova" w:hAnsi="Proxima Nova" w:cs="Arial"/>
          <w:sz w:val="22"/>
          <w:szCs w:val="22"/>
        </w:rPr>
        <w:t xml:space="preserve"> strategies in line with marketing</w:t>
      </w:r>
      <w:r w:rsidRPr="5A4601BD" w:rsidR="2C265E1E">
        <w:rPr>
          <w:rFonts w:ascii="Proxima Nova" w:hAnsi="Proxima Nova" w:cs="Arial"/>
          <w:sz w:val="22"/>
          <w:szCs w:val="22"/>
        </w:rPr>
        <w:t xml:space="preserve"> and fund</w:t>
      </w:r>
      <w:r w:rsidRPr="5A4601BD" w:rsidR="2C265E1E">
        <w:rPr>
          <w:rFonts w:ascii="Proxima Nova" w:hAnsi="Proxima Nova" w:cs="Arial"/>
          <w:sz w:val="22"/>
          <w:szCs w:val="22"/>
        </w:rPr>
        <w:t>raising</w:t>
      </w:r>
      <w:r w:rsidRPr="5A4601BD" w:rsidR="2C265E1E">
        <w:rPr>
          <w:rFonts w:ascii="Proxima Nova" w:hAnsi="Proxima Nova" w:cs="Arial"/>
          <w:sz w:val="22"/>
          <w:szCs w:val="22"/>
        </w:rPr>
        <w:t xml:space="preserve"> </w:t>
      </w:r>
      <w:r w:rsidRPr="5A4601BD" w:rsidR="2C265E1E">
        <w:rPr>
          <w:rFonts w:ascii="Proxima Nova" w:hAnsi="Proxima Nova" w:cs="Arial"/>
          <w:sz w:val="22"/>
          <w:szCs w:val="22"/>
        </w:rPr>
        <w:t>campaigns and initiatives.</w:t>
      </w:r>
    </w:p>
    <w:p w:rsidR="6F06A6B3" w:rsidP="5A4601BD" w:rsidRDefault="6F06A6B3" w14:paraId="0C66E46F" w14:textId="5CAA1316">
      <w:pPr>
        <w:pStyle w:val="ListParagraph"/>
        <w:numPr>
          <w:ilvl w:val="0"/>
          <w:numId w:val="9"/>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A4601BD" w:rsidR="4B78C15C">
        <w:rPr>
          <w:rFonts w:ascii="Proxima Nova" w:hAnsi="Proxima Nova" w:cs="Arial"/>
          <w:sz w:val="22"/>
          <w:szCs w:val="22"/>
        </w:rPr>
        <w:t>Ensure all public areas are clean and presentable and ensure that marketing materials, signage and screens are kept up to date and in-line with marketing publicity.</w:t>
      </w:r>
    </w:p>
    <w:p w:rsidR="00304965" w:rsidP="00304965" w:rsidRDefault="00304965" w14:paraId="422AB36E" w14:textId="47A3D4DB">
      <w:pPr>
        <w:rPr>
          <w:rFonts w:ascii="Proxima Nova" w:hAnsi="Proxima Nova" w:cs="Arial"/>
          <w:sz w:val="22"/>
          <w:szCs w:val="22"/>
        </w:rPr>
      </w:pPr>
    </w:p>
    <w:p w:rsidRPr="005F624F" w:rsidR="005F624F" w:rsidP="005F624F" w:rsidRDefault="005F624F" w14:paraId="7329B191" w14:textId="0F523190">
      <w:pPr>
        <w:pStyle w:val="paragraph"/>
        <w:spacing w:before="0" w:beforeAutospacing="0" w:after="0" w:afterAutospacing="0"/>
        <w:textAlignment w:val="baseline"/>
        <w:rPr>
          <w:rStyle w:val="normaltextrun"/>
          <w:rFonts w:ascii="Proxima Nova" w:hAnsi="Proxima Nova" w:cs="Segoe UI"/>
          <w:b/>
          <w:bCs/>
          <w:color w:val="FF0000"/>
        </w:rPr>
      </w:pPr>
      <w:r w:rsidRPr="0128B687" w:rsidR="7371B756">
        <w:rPr>
          <w:rStyle w:val="normaltextrun"/>
          <w:rFonts w:ascii="Proxima Nova" w:hAnsi="Proxima Nova" w:cs="Segoe UI"/>
          <w:b w:val="1"/>
          <w:bCs w:val="1"/>
          <w:color w:val="FF0000"/>
        </w:rPr>
        <w:t>General</w:t>
      </w:r>
    </w:p>
    <w:p w:rsidR="53129BCE" w:rsidP="5A4601BD" w:rsidRDefault="53129BCE" w14:paraId="22DCA51A" w14:textId="19A53F9B">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5A4601BD" w:rsidR="2C265E1E">
        <w:rPr>
          <w:rFonts w:ascii="Proxima Nova" w:hAnsi="Proxima Nova" w:cs="Arial"/>
          <w:sz w:val="22"/>
          <w:szCs w:val="22"/>
        </w:rPr>
        <w:t xml:space="preserve">Oversee the reception function we provide to </w:t>
      </w:r>
      <w:r w:rsidRPr="5A4601BD" w:rsidR="2C265E1E">
        <w:rPr>
          <w:rFonts w:ascii="Proxima Nova" w:hAnsi="Proxima Nova" w:cs="Arial"/>
          <w:sz w:val="22"/>
          <w:szCs w:val="22"/>
        </w:rPr>
        <w:t xml:space="preserve">25+ </w:t>
      </w:r>
      <w:r w:rsidRPr="5A4601BD" w:rsidR="2C265E1E">
        <w:rPr>
          <w:rFonts w:ascii="Proxima Nova" w:hAnsi="Proxima Nova" w:cs="Arial"/>
          <w:sz w:val="22"/>
          <w:szCs w:val="22"/>
        </w:rPr>
        <w:t>resident organisations (tenants), including</w:t>
      </w:r>
      <w:r w:rsidRPr="5A4601BD" w:rsidR="2C265E1E">
        <w:rPr>
          <w:rFonts w:ascii="Proxima Nova" w:hAnsi="Proxima Nova" w:cs="Arial"/>
          <w:sz w:val="22"/>
          <w:szCs w:val="22"/>
        </w:rPr>
        <w:t xml:space="preserve"> keys,</w:t>
      </w:r>
      <w:r w:rsidRPr="5A4601BD" w:rsidR="2C265E1E">
        <w:rPr>
          <w:rFonts w:ascii="Proxima Nova" w:hAnsi="Proxima Nova" w:cs="Arial"/>
          <w:sz w:val="22"/>
          <w:szCs w:val="22"/>
        </w:rPr>
        <w:t xml:space="preserve"> </w:t>
      </w:r>
      <w:r w:rsidRPr="5A4601BD" w:rsidR="2C265E1E">
        <w:rPr>
          <w:rFonts w:ascii="Proxima Nova" w:hAnsi="Proxima Nova" w:cs="Arial"/>
          <w:sz w:val="22"/>
          <w:szCs w:val="22"/>
        </w:rPr>
        <w:t>post and</w:t>
      </w:r>
      <w:r w:rsidRPr="5A4601BD" w:rsidR="2C265E1E">
        <w:rPr>
          <w:rFonts w:ascii="Proxima Nova" w:hAnsi="Proxima Nova" w:cs="Arial"/>
          <w:sz w:val="22"/>
          <w:szCs w:val="22"/>
        </w:rPr>
        <w:t xml:space="preserve"> deliveries</w:t>
      </w:r>
      <w:r w:rsidRPr="5A4601BD" w:rsidR="2C265E1E">
        <w:rPr>
          <w:rFonts w:ascii="Proxima Nova" w:hAnsi="Proxima Nova" w:cs="Arial"/>
          <w:sz w:val="22"/>
          <w:szCs w:val="22"/>
        </w:rPr>
        <w:t>.</w:t>
      </w:r>
    </w:p>
    <w:p w:rsidR="53129BCE" w:rsidP="0128B687" w:rsidRDefault="53129BCE" w14:paraId="18049E90" w14:textId="614C413D">
      <w:pPr>
        <w:pStyle w:val="ListParagraph"/>
        <w:numPr>
          <w:ilvl w:val="0"/>
          <w:numId w:val="1"/>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trike w:val="0"/>
          <w:dstrike w:val="0"/>
          <w:sz w:val="22"/>
          <w:szCs w:val="22"/>
        </w:rPr>
      </w:pPr>
      <w:r w:rsidRPr="0128B687" w:rsidR="53129BCE">
        <w:rPr>
          <w:rFonts w:ascii="Proxima Nova" w:hAnsi="Proxima Nova" w:cs="Arial"/>
          <w:strike w:val="0"/>
          <w:dstrike w:val="0"/>
          <w:sz w:val="22"/>
          <w:szCs w:val="22"/>
        </w:rPr>
        <w:t>Monitor stock levels at box office in collaboration with Box Office</w:t>
      </w:r>
      <w:r w:rsidRPr="0128B687" w:rsidR="32A8A792">
        <w:rPr>
          <w:rFonts w:ascii="Proxima Nova" w:hAnsi="Proxima Nova" w:cs="Arial"/>
          <w:strike w:val="0"/>
          <w:dstrike w:val="0"/>
          <w:sz w:val="22"/>
          <w:szCs w:val="22"/>
        </w:rPr>
        <w:t>, Communities and Outreach Officer.</w:t>
      </w:r>
    </w:p>
    <w:p w:rsidR="53129BCE" w:rsidP="0128B687" w:rsidRDefault="53129BCE" w14:paraId="59BBA73A" w14:textId="2BC4F25B">
      <w:pPr>
        <w:pStyle w:val="ListParagraph"/>
        <w:numPr>
          <w:ilvl w:val="0"/>
          <w:numId w:val="1"/>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53129BCE">
        <w:rPr>
          <w:rFonts w:ascii="Proxima Nova" w:hAnsi="Proxima Nova" w:cs="Arial"/>
          <w:sz w:val="22"/>
          <w:szCs w:val="22"/>
        </w:rPr>
        <w:t xml:space="preserve">Attend training </w:t>
      </w:r>
      <w:r w:rsidRPr="0128B687" w:rsidR="030ADB75">
        <w:rPr>
          <w:rFonts w:ascii="Proxima Nova" w:hAnsi="Proxima Nova" w:cs="Arial"/>
          <w:sz w:val="22"/>
          <w:szCs w:val="22"/>
        </w:rPr>
        <w:t xml:space="preserve">opportunities provided by Rich Mix </w:t>
      </w:r>
      <w:r w:rsidRPr="0128B687" w:rsidR="53129BCE">
        <w:rPr>
          <w:rFonts w:ascii="Proxima Nova" w:hAnsi="Proxima Nova" w:cs="Arial"/>
          <w:sz w:val="22"/>
          <w:szCs w:val="22"/>
        </w:rPr>
        <w:t>and develop relevant knowledge and skills.</w:t>
      </w:r>
    </w:p>
    <w:p w:rsidR="53129BCE" w:rsidP="0128B687" w:rsidRDefault="53129BCE" w14:paraId="14D65D56" w14:textId="1B6E9C43">
      <w:pPr>
        <w:pStyle w:val="ListParagraph"/>
        <w:numPr>
          <w:ilvl w:val="0"/>
          <w:numId w:val="1"/>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53129BCE">
        <w:rPr>
          <w:rFonts w:ascii="Proxima Nova" w:hAnsi="Proxima Nova" w:cs="Arial"/>
          <w:sz w:val="22"/>
          <w:szCs w:val="22"/>
        </w:rPr>
        <w:t xml:space="preserve">Ensure Rich Mix’s policies as outlined in the Staff Handbook, including Equal Opportunities and Diversity and Environmental Policies, are implemented and reflected in all aspects of your work. </w:t>
      </w:r>
    </w:p>
    <w:p w:rsidR="53129BCE" w:rsidP="0128B687" w:rsidRDefault="53129BCE" w14:paraId="7CF50A08" w14:textId="72DE3531">
      <w:pPr>
        <w:pStyle w:val="ListParagraph"/>
        <w:numPr>
          <w:ilvl w:val="0"/>
          <w:numId w:val="1"/>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53129BCE">
        <w:rPr>
          <w:rFonts w:ascii="Proxima Nova" w:hAnsi="Proxima Nova" w:cs="Arial"/>
          <w:sz w:val="22"/>
          <w:szCs w:val="22"/>
        </w:rPr>
        <w:t xml:space="preserve">Attend team meetings as required. </w:t>
      </w:r>
    </w:p>
    <w:p w:rsidR="53129BCE" w:rsidP="0128B687" w:rsidRDefault="53129BCE" w14:paraId="2005B2A1" w14:textId="7DF0A6C2">
      <w:pPr>
        <w:pStyle w:val="ListParagraph"/>
        <w:numPr>
          <w:ilvl w:val="0"/>
          <w:numId w:val="1"/>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53129BCE">
        <w:rPr>
          <w:rFonts w:ascii="Proxima Nova" w:hAnsi="Proxima Nova" w:cs="Arial"/>
          <w:sz w:val="22"/>
          <w:szCs w:val="22"/>
        </w:rPr>
        <w:t>Undertake any other duties commensurate with the status of the role and in keeping with its overall purpose.</w:t>
      </w:r>
    </w:p>
    <w:p w:rsidR="0128B687" w:rsidP="0128B687" w:rsidRDefault="0128B687" w14:paraId="04B09DA1" w14:textId="429C497E">
      <w:pPr>
        <w:pStyle w:val="Normal"/>
        <w:spacing w:after="160"/>
        <w:ind w:left="0"/>
        <w:rPr>
          <w:rFonts w:ascii="Times New Roman" w:hAnsi="Times New Roman" w:eastAsia="Times New Roman" w:cs="Times New Roman"/>
          <w:sz w:val="22"/>
          <w:szCs w:val="22"/>
        </w:rPr>
      </w:pPr>
    </w:p>
    <w:p w:rsidR="001D1927" w:rsidP="01254599" w:rsidRDefault="001D1927" w14:paraId="5BB7A64C" w14:textId="55A47C64">
      <w:pPr>
        <w:pStyle w:val="paragraph"/>
        <w:spacing w:before="0" w:beforeAutospacing="0" w:after="0" w:afterAutospacing="0"/>
        <w:textAlignment w:val="baseline"/>
        <w:rPr>
          <w:rFonts w:ascii="Segoe UI" w:hAnsi="Segoe UI" w:cs="Segoe UI"/>
          <w:sz w:val="18"/>
          <w:szCs w:val="18"/>
        </w:rPr>
      </w:pPr>
      <w:r w:rsidRPr="7942CFE0">
        <w:rPr>
          <w:rStyle w:val="normaltextrun"/>
          <w:rFonts w:ascii="Proxima Nova" w:hAnsi="Proxima Nova" w:cs="Segoe UI"/>
          <w:b/>
          <w:bCs/>
          <w:color w:val="FF0000"/>
          <w:sz w:val="28"/>
          <w:szCs w:val="28"/>
        </w:rPr>
        <w:t>PERSON SPECIFICATION </w:t>
      </w:r>
      <w:r w:rsidRPr="7942CFE0">
        <w:rPr>
          <w:rStyle w:val="eop"/>
          <w:rFonts w:ascii="Proxima Nova" w:hAnsi="Proxima Nova" w:cs="Segoe UI"/>
          <w:color w:val="FF0000"/>
          <w:sz w:val="28"/>
          <w:szCs w:val="28"/>
        </w:rPr>
        <w:t> </w:t>
      </w:r>
    </w:p>
    <w:p w:rsidR="001D1927" w:rsidP="001D1927" w:rsidRDefault="001D1927" w14:paraId="2F739138" w14:textId="77777777">
      <w:pPr>
        <w:pStyle w:val="paragraph"/>
        <w:spacing w:before="0" w:beforeAutospacing="0" w:after="0" w:afterAutospacing="0"/>
        <w:textAlignment w:val="baseline"/>
        <w:rPr>
          <w:rFonts w:ascii="Segoe UI" w:hAnsi="Segoe UI" w:cs="Segoe UI"/>
          <w:sz w:val="18"/>
          <w:szCs w:val="18"/>
        </w:rPr>
      </w:pPr>
      <w:r>
        <w:rPr>
          <w:rStyle w:val="eop"/>
          <w:rFonts w:ascii="Proxima Nova" w:hAnsi="Proxima Nova" w:cs="Segoe UI"/>
          <w:color w:val="FF0000"/>
          <w:sz w:val="22"/>
          <w:szCs w:val="22"/>
        </w:rPr>
        <w:t> </w:t>
      </w:r>
    </w:p>
    <w:p w:rsidR="001D1927" w:rsidP="0128B687" w:rsidRDefault="001D1927" w14:paraId="7F96E27D" w14:textId="77777777" w14:noSpellErr="1">
      <w:pPr>
        <w:pStyle w:val="paragraph"/>
        <w:spacing w:before="0" w:beforeAutospacing="off" w:after="0" w:afterAutospacing="off"/>
        <w:textAlignment w:val="baseline"/>
        <w:rPr>
          <w:rFonts w:ascii="Segoe UI" w:hAnsi="Segoe UI" w:cs="Segoe UI"/>
          <w:sz w:val="24"/>
          <w:szCs w:val="24"/>
        </w:rPr>
      </w:pPr>
      <w:r w:rsidRPr="0128B687" w:rsidR="3D87784D">
        <w:rPr>
          <w:rStyle w:val="normaltextrun"/>
          <w:rFonts w:ascii="Proxima Nova" w:hAnsi="Proxima Nova" w:cs="Segoe UI"/>
          <w:b w:val="1"/>
          <w:bCs w:val="1"/>
          <w:color w:val="FF0000"/>
          <w:sz w:val="24"/>
          <w:szCs w:val="24"/>
        </w:rPr>
        <w:t>Essential skills, knowledge and experience</w:t>
      </w:r>
      <w:r w:rsidRPr="0128B687" w:rsidR="3D87784D">
        <w:rPr>
          <w:rStyle w:val="eop"/>
          <w:rFonts w:ascii="Proxima Nova" w:hAnsi="Proxima Nova" w:cs="Segoe UI"/>
          <w:color w:val="FF0000"/>
          <w:sz w:val="24"/>
          <w:szCs w:val="24"/>
        </w:rPr>
        <w:t> </w:t>
      </w:r>
    </w:p>
    <w:p w:rsidR="3D132E03" w:rsidP="0128B687" w:rsidRDefault="3D132E03" w14:paraId="28BD96F6" w14:textId="6EDF64E2">
      <w:pPr>
        <w:pStyle w:val="BodyText"/>
        <w:numPr>
          <w:ilvl w:val="0"/>
          <w:numId w:val="7"/>
        </w:numPr>
        <w:bidi w:val="0"/>
        <w:spacing w:before="0" w:beforeAutospacing="off" w:after="0" w:afterAutospacing="off" w:line="259" w:lineRule="auto"/>
        <w:ind w:left="720" w:right="0" w:hanging="360"/>
        <w:jc w:val="both"/>
        <w:rPr>
          <w:rFonts w:ascii="Proxima Nova" w:hAnsi="Proxima Nova" w:eastAsia="Proxima Nova" w:cs="Proxima Nova" w:asciiTheme="minorAscii" w:hAnsiTheme="minorAscii" w:eastAsiaTheme="minorAscii" w:cstheme="minorAscii"/>
          <w:noProof w:val="0"/>
          <w:sz w:val="22"/>
          <w:szCs w:val="22"/>
          <w:lang w:val="en-GB" w:eastAsia="en-GB"/>
        </w:rPr>
      </w:pPr>
      <w:r w:rsidRPr="0128B687" w:rsidR="3D132E03">
        <w:rPr>
          <w:rFonts w:ascii="Proxima Nova" w:hAnsi="Proxima Nova" w:eastAsia="Times New Roman" w:cs="Calibri"/>
          <w:noProof w:val="0"/>
          <w:sz w:val="22"/>
          <w:szCs w:val="22"/>
          <w:lang w:val="en-GB" w:eastAsia="en-GB"/>
        </w:rPr>
        <w:t xml:space="preserve">Experience of working in a </w:t>
      </w:r>
      <w:r w:rsidRPr="0128B687" w:rsidR="0EB60C4E">
        <w:rPr>
          <w:rFonts w:ascii="Proxima Nova" w:hAnsi="Proxima Nova" w:eastAsia="Times New Roman" w:cs="Calibri"/>
          <w:noProof w:val="0"/>
          <w:sz w:val="22"/>
          <w:szCs w:val="22"/>
          <w:lang w:val="en-GB" w:eastAsia="en-GB"/>
        </w:rPr>
        <w:t>b</w:t>
      </w:r>
      <w:r w:rsidRPr="0128B687" w:rsidR="3D132E03">
        <w:rPr>
          <w:rFonts w:ascii="Proxima Nova" w:hAnsi="Proxima Nova" w:eastAsia="Times New Roman" w:cs="Calibri"/>
          <w:noProof w:val="0"/>
          <w:sz w:val="22"/>
          <w:szCs w:val="22"/>
          <w:lang w:val="en-GB" w:eastAsia="en-GB"/>
        </w:rPr>
        <w:t xml:space="preserve">ox </w:t>
      </w:r>
      <w:r w:rsidRPr="0128B687" w:rsidR="58DC1133">
        <w:rPr>
          <w:rFonts w:ascii="Proxima Nova" w:hAnsi="Proxima Nova" w:eastAsia="Times New Roman" w:cs="Calibri"/>
          <w:noProof w:val="0"/>
          <w:sz w:val="22"/>
          <w:szCs w:val="22"/>
          <w:lang w:val="en-GB" w:eastAsia="en-GB"/>
        </w:rPr>
        <w:t>o</w:t>
      </w:r>
      <w:r w:rsidRPr="0128B687" w:rsidR="3D132E03">
        <w:rPr>
          <w:rFonts w:ascii="Proxima Nova" w:hAnsi="Proxima Nova" w:eastAsia="Times New Roman" w:cs="Calibri"/>
          <w:noProof w:val="0"/>
          <w:sz w:val="22"/>
          <w:szCs w:val="22"/>
          <w:lang w:val="en-GB" w:eastAsia="en-GB"/>
        </w:rPr>
        <w:t xml:space="preserve">ffice in </w:t>
      </w:r>
      <w:r w:rsidRPr="0128B687" w:rsidR="7BA774EB">
        <w:rPr>
          <w:rFonts w:ascii="Proxima Nova" w:hAnsi="Proxima Nova" w:eastAsia="Times New Roman" w:cs="Calibri"/>
          <w:noProof w:val="0"/>
          <w:sz w:val="22"/>
          <w:szCs w:val="22"/>
          <w:lang w:val="en-GB" w:eastAsia="en-GB"/>
        </w:rPr>
        <w:t xml:space="preserve">a </w:t>
      </w:r>
      <w:r w:rsidRPr="0128B687" w:rsidR="3D132E03">
        <w:rPr>
          <w:rFonts w:ascii="Proxima Nova" w:hAnsi="Proxima Nova" w:eastAsia="Times New Roman" w:cs="Calibri"/>
          <w:noProof w:val="0"/>
          <w:sz w:val="22"/>
          <w:szCs w:val="22"/>
          <w:lang w:val="en-GB" w:eastAsia="en-GB"/>
        </w:rPr>
        <w:t>venue and/or a cinema</w:t>
      </w:r>
    </w:p>
    <w:p w:rsidR="3D132E03" w:rsidP="0128B687" w:rsidRDefault="3D132E03" w14:paraId="54F6720A" w14:textId="2D25CD1D">
      <w:pPr>
        <w:pStyle w:val="BodyText"/>
        <w:numPr>
          <w:ilvl w:val="0"/>
          <w:numId w:val="7"/>
        </w:numPr>
        <w:bidi w:val="0"/>
        <w:spacing w:before="0" w:beforeAutospacing="off" w:after="0" w:afterAutospacing="off" w:line="259" w:lineRule="auto"/>
        <w:ind w:left="720" w:right="0" w:hanging="360"/>
        <w:jc w:val="both"/>
        <w:rPr>
          <w:rFonts w:ascii="Proxima Nova" w:hAnsi="Proxima Nova" w:eastAsia="Proxima Nova" w:cs="Proxima Nova" w:asciiTheme="minorAscii" w:hAnsiTheme="minorAscii" w:eastAsiaTheme="minorAscii" w:cstheme="minorAscii"/>
          <w:noProof w:val="0"/>
          <w:sz w:val="22"/>
          <w:szCs w:val="22"/>
          <w:lang w:val="en-GB"/>
        </w:rPr>
      </w:pPr>
      <w:r w:rsidRPr="0128B687" w:rsidR="3D132E03">
        <w:rPr>
          <w:rFonts w:ascii="Proxima Nova" w:hAnsi="Proxima Nova" w:eastAsia="Times New Roman" w:cs="Calibri"/>
          <w:noProof w:val="0"/>
          <w:sz w:val="22"/>
          <w:szCs w:val="22"/>
          <w:lang w:val="en-GB" w:eastAsia="en-GB"/>
        </w:rPr>
        <w:t>Experience of using a CRM software system, including ticketing and event set</w:t>
      </w:r>
      <w:r w:rsidRPr="0128B687" w:rsidR="3D132E03">
        <w:rPr>
          <w:rFonts w:ascii="Proxima Nova" w:hAnsi="Proxima Nova" w:cs="Arial"/>
          <w:noProof w:val="0"/>
          <w:lang w:val="en-GB"/>
        </w:rPr>
        <w:t xml:space="preserve"> up</w:t>
      </w:r>
    </w:p>
    <w:p w:rsidR="3D132E03" w:rsidP="0128B687" w:rsidRDefault="3D132E03" w14:paraId="121D8031" w14:textId="0BF055EE">
      <w:pPr>
        <w:pStyle w:val="BodyText"/>
        <w:numPr>
          <w:ilvl w:val="0"/>
          <w:numId w:val="7"/>
        </w:numPr>
        <w:bidi w:val="0"/>
        <w:spacing w:before="0" w:beforeAutospacing="off" w:after="0" w:afterAutospacing="off" w:line="259" w:lineRule="auto"/>
        <w:ind w:left="720" w:right="0" w:hanging="360"/>
        <w:jc w:val="both"/>
        <w:rPr>
          <w:rFonts w:ascii="Proxima Nova" w:hAnsi="Proxima Nova" w:eastAsia="Proxima Nova" w:cs="Proxima Nova" w:asciiTheme="minorAscii" w:hAnsiTheme="minorAscii" w:eastAsiaTheme="minorAscii" w:cstheme="minorAscii"/>
          <w:noProof w:val="0"/>
          <w:sz w:val="22"/>
          <w:szCs w:val="22"/>
          <w:lang w:val="en-GB"/>
        </w:rPr>
      </w:pPr>
      <w:r w:rsidRPr="0128B687" w:rsidR="3D132E03">
        <w:rPr>
          <w:rFonts w:ascii="Proxima Nova" w:hAnsi="Proxima Nova" w:cs="Arial"/>
          <w:noProof w:val="0"/>
          <w:lang w:val="en-GB"/>
        </w:rPr>
        <w:t xml:space="preserve">Experience of </w:t>
      </w:r>
      <w:r w:rsidRPr="0128B687" w:rsidR="604FFD46">
        <w:rPr>
          <w:rFonts w:ascii="Proxima Nova" w:hAnsi="Proxima Nova" w:cs="Arial"/>
          <w:noProof w:val="0"/>
          <w:lang w:val="en-GB"/>
        </w:rPr>
        <w:t>managing a team of three or more people</w:t>
      </w:r>
    </w:p>
    <w:p w:rsidR="6343F151" w:rsidP="0128B687" w:rsidRDefault="6343F151" w14:paraId="3B820D25" w14:textId="6D7E25F4">
      <w:pPr>
        <w:pStyle w:val="BodyText"/>
        <w:numPr>
          <w:ilvl w:val="0"/>
          <w:numId w:val="7"/>
        </w:numPr>
        <w:bidi w:val="0"/>
        <w:spacing w:before="0" w:beforeAutospacing="off" w:after="0" w:afterAutospacing="off" w:line="259" w:lineRule="auto"/>
        <w:ind w:left="720" w:right="0" w:hanging="360"/>
        <w:jc w:val="both"/>
        <w:rPr>
          <w:noProof w:val="0"/>
          <w:sz w:val="22"/>
          <w:szCs w:val="22"/>
          <w:lang w:val="en-GB"/>
        </w:rPr>
      </w:pPr>
      <w:r w:rsidRPr="0128B687" w:rsidR="6343F151">
        <w:rPr>
          <w:rFonts w:ascii="Proxima Nova" w:hAnsi="Proxima Nova" w:eastAsia="Times New Roman" w:cs="Arial"/>
          <w:noProof w:val="0"/>
          <w:sz w:val="22"/>
          <w:szCs w:val="22"/>
          <w:lang w:val="en-GB"/>
        </w:rPr>
        <w:t>Experience of delivering a high standard of customer service</w:t>
      </w:r>
    </w:p>
    <w:p w:rsidR="383FA9E0" w:rsidP="0128B687" w:rsidRDefault="383FA9E0" w14:paraId="67CDB2A0" w14:textId="493EBA92">
      <w:pPr>
        <w:pStyle w:val="BodyText"/>
        <w:numPr>
          <w:ilvl w:val="0"/>
          <w:numId w:val="7"/>
        </w:numPr>
        <w:bidi w:val="0"/>
        <w:spacing w:before="0" w:beforeAutospacing="off" w:after="0" w:afterAutospacing="off" w:line="259" w:lineRule="auto"/>
        <w:ind w:left="720" w:right="0" w:hanging="360"/>
        <w:jc w:val="both"/>
        <w:rPr>
          <w:noProof w:val="0"/>
          <w:sz w:val="22"/>
          <w:szCs w:val="22"/>
          <w:lang w:val="en-GB"/>
        </w:rPr>
      </w:pPr>
      <w:r w:rsidRPr="0128B687" w:rsidR="383FA9E0">
        <w:rPr>
          <w:rFonts w:ascii="Proxima Nova" w:hAnsi="Proxima Nova" w:eastAsia="Times New Roman" w:cs="Arial"/>
          <w:noProof w:val="0"/>
          <w:sz w:val="22"/>
          <w:szCs w:val="22"/>
          <w:lang w:val="en-GB"/>
        </w:rPr>
        <w:t>Experience of cash handling</w:t>
      </w:r>
    </w:p>
    <w:p w:rsidR="383FA9E0" w:rsidP="0128B687" w:rsidRDefault="383FA9E0" w14:paraId="25A9EBB0" w14:textId="060AF623">
      <w:pPr>
        <w:pStyle w:val="ListParagraph"/>
        <w:numPr>
          <w:ilvl w:val="0"/>
          <w:numId w:val="7"/>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2"/>
          <w:szCs w:val="22"/>
        </w:rPr>
      </w:pPr>
      <w:r w:rsidRPr="0128B687" w:rsidR="383FA9E0">
        <w:rPr>
          <w:rFonts w:ascii="Proxima Nova" w:hAnsi="Proxima Nova" w:cs="Calibri"/>
          <w:sz w:val="22"/>
          <w:szCs w:val="22"/>
        </w:rPr>
        <w:t>Knowledge of arts marketing</w:t>
      </w:r>
    </w:p>
    <w:p w:rsidR="383FA9E0" w:rsidP="0128B687" w:rsidRDefault="383FA9E0" w14:paraId="2550F54B" w14:textId="6AFE41F2">
      <w:pPr>
        <w:pStyle w:val="ListParagraph"/>
        <w:numPr>
          <w:ilvl w:val="0"/>
          <w:numId w:val="7"/>
        </w:numPr>
        <w:bidi w:val="0"/>
        <w:spacing w:before="0" w:beforeAutospacing="off" w:after="0" w:afterAutospacing="off" w:line="259" w:lineRule="auto"/>
        <w:ind w:left="720" w:right="0" w:hanging="360"/>
        <w:jc w:val="left"/>
        <w:rPr>
          <w:sz w:val="22"/>
          <w:szCs w:val="22"/>
        </w:rPr>
      </w:pPr>
      <w:r w:rsidRPr="0128B687" w:rsidR="383FA9E0">
        <w:rPr>
          <w:rFonts w:ascii="Proxima Nova" w:hAnsi="Proxima Nova" w:eastAsia="Times New Roman" w:cs="Calibri"/>
          <w:sz w:val="22"/>
          <w:szCs w:val="22"/>
        </w:rPr>
        <w:t>Knowledge of GDPR and data protection legislation</w:t>
      </w:r>
    </w:p>
    <w:p w:rsidR="2DE9F31D" w:rsidP="0128B687" w:rsidRDefault="2DE9F31D" w14:paraId="0E19ED63" w14:textId="7AEFC7C1">
      <w:pPr>
        <w:pStyle w:val="ListParagraph"/>
        <w:numPr>
          <w:ilvl w:val="0"/>
          <w:numId w:val="7"/>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2DE9F31D">
        <w:rPr>
          <w:rFonts w:ascii="Proxima Nova" w:hAnsi="Proxima Nova" w:eastAsia="Times New Roman" w:cs="Calibri"/>
          <w:sz w:val="22"/>
          <w:szCs w:val="22"/>
        </w:rPr>
        <w:t>Ability to work both independently and with a busy team, and to manage, train and motivate other colleagues</w:t>
      </w:r>
    </w:p>
    <w:p w:rsidR="383FA9E0" w:rsidP="0128B687" w:rsidRDefault="383FA9E0" w14:paraId="7E450548" w14:textId="695BFBB1">
      <w:pPr>
        <w:pStyle w:val="ListParagraph"/>
        <w:numPr>
          <w:ilvl w:val="0"/>
          <w:numId w:val="7"/>
        </w:numPr>
        <w:bidi w:val="0"/>
        <w:spacing w:before="0" w:beforeAutospacing="off" w:after="0" w:afterAutospacing="off" w:line="259" w:lineRule="auto"/>
        <w:ind w:left="720" w:right="0" w:hanging="360"/>
        <w:jc w:val="left"/>
        <w:rPr>
          <w:rFonts w:ascii="Proxima Nova" w:hAnsi="Proxima Nova" w:eastAsia="Proxima Nova" w:cs="Proxima Nova" w:asciiTheme="minorAscii" w:hAnsiTheme="minorAscii" w:eastAsiaTheme="minorAscii" w:cstheme="minorAscii"/>
          <w:sz w:val="22"/>
          <w:szCs w:val="22"/>
        </w:rPr>
      </w:pPr>
      <w:r w:rsidRPr="0128B687" w:rsidR="383FA9E0">
        <w:rPr>
          <w:rFonts w:ascii="Proxima Nova" w:hAnsi="Proxima Nova" w:eastAsia="Times New Roman" w:cs="Calibri"/>
          <w:sz w:val="22"/>
          <w:szCs w:val="22"/>
        </w:rPr>
        <w:t xml:space="preserve">Strong numeracy and IT skills, with a proficiency in </w:t>
      </w:r>
      <w:r w:rsidRPr="0128B687" w:rsidR="2240AB31">
        <w:rPr>
          <w:rFonts w:ascii="Proxima Nova" w:hAnsi="Proxima Nova" w:eastAsia="Times New Roman" w:cs="Calibri"/>
          <w:sz w:val="22"/>
          <w:szCs w:val="22"/>
        </w:rPr>
        <w:t>Microsoft Excel and Word</w:t>
      </w:r>
    </w:p>
    <w:p w:rsidR="383FA9E0" w:rsidP="0128B687" w:rsidRDefault="383FA9E0" w14:paraId="748E6758" w14:textId="116CABE2">
      <w:pPr>
        <w:pStyle w:val="ListParagraph"/>
        <w:numPr>
          <w:ilvl w:val="0"/>
          <w:numId w:val="7"/>
        </w:numPr>
        <w:bidi w:val="0"/>
        <w:spacing w:before="0" w:beforeAutospacing="off" w:after="0" w:afterAutospacing="off" w:line="259" w:lineRule="auto"/>
        <w:ind w:left="720" w:right="0" w:hanging="360"/>
        <w:jc w:val="left"/>
        <w:rPr>
          <w:sz w:val="22"/>
          <w:szCs w:val="22"/>
        </w:rPr>
      </w:pPr>
      <w:r w:rsidRPr="0128B687" w:rsidR="383FA9E0">
        <w:rPr>
          <w:rFonts w:ascii="Proxima Nova" w:hAnsi="Proxima Nova" w:eastAsia="Times New Roman" w:cs="Calibri"/>
          <w:sz w:val="22"/>
          <w:szCs w:val="22"/>
        </w:rPr>
        <w:t>A confident, personable and friendly manner with a positive can-do attitude and ability</w:t>
      </w:r>
      <w:r w:rsidRPr="0128B687" w:rsidR="223628D7">
        <w:rPr>
          <w:rFonts w:ascii="Proxima Nova" w:hAnsi="Proxima Nova" w:eastAsia="Times New Roman" w:cs="Calibri"/>
          <w:sz w:val="22"/>
          <w:szCs w:val="22"/>
        </w:rPr>
        <w:t xml:space="preserve"> to</w:t>
      </w:r>
      <w:r w:rsidRPr="0128B687" w:rsidR="383FA9E0">
        <w:rPr>
          <w:rFonts w:ascii="Proxima Nova" w:hAnsi="Proxima Nova" w:eastAsia="Times New Roman" w:cs="Calibri"/>
          <w:sz w:val="22"/>
          <w:szCs w:val="22"/>
        </w:rPr>
        <w:t xml:space="preserve"> self-motivate</w:t>
      </w:r>
    </w:p>
    <w:p w:rsidR="005F624F" w:rsidP="005F624F" w:rsidRDefault="005F624F" w14:paraId="462834A8" w14:textId="77777777">
      <w:pPr>
        <w:pStyle w:val="ListParagraph"/>
        <w:numPr>
          <w:ilvl w:val="0"/>
          <w:numId w:val="7"/>
        </w:numPr>
        <w:rPr>
          <w:rFonts w:ascii="Proxima Nova" w:hAnsi="Proxima Nova" w:cs="Calibri"/>
          <w:sz w:val="22"/>
          <w:szCs w:val="22"/>
        </w:rPr>
      </w:pPr>
      <w:r w:rsidRPr="0128B687" w:rsidR="7371B756">
        <w:rPr>
          <w:rFonts w:ascii="Proxima Nova" w:hAnsi="Proxima Nova" w:cs="Calibri"/>
          <w:sz w:val="22"/>
          <w:szCs w:val="22"/>
        </w:rPr>
        <w:t xml:space="preserve">Excellent verbal and written communication skills </w:t>
      </w:r>
    </w:p>
    <w:p w:rsidR="4E80D199" w:rsidP="0128B687" w:rsidRDefault="4E80D199" w14:paraId="5F7043F2" w14:textId="1F99BA91">
      <w:pPr>
        <w:pStyle w:val="ListParagraph"/>
        <w:numPr>
          <w:ilvl w:val="0"/>
          <w:numId w:val="7"/>
        </w:numPr>
        <w:rPr>
          <w:sz w:val="22"/>
          <w:szCs w:val="22"/>
        </w:rPr>
      </w:pPr>
      <w:r w:rsidRPr="0128B687" w:rsidR="4E80D199">
        <w:rPr>
          <w:rFonts w:ascii="Proxima Nova" w:hAnsi="Proxima Nova" w:eastAsia="Times New Roman" w:cs="Calibri"/>
          <w:sz w:val="22"/>
          <w:szCs w:val="22"/>
        </w:rPr>
        <w:t>Strong</w:t>
      </w:r>
      <w:r w:rsidRPr="0128B687" w:rsidR="21FE3F7B">
        <w:rPr>
          <w:rFonts w:ascii="Proxima Nova" w:hAnsi="Proxima Nova" w:eastAsia="Times New Roman" w:cs="Calibri"/>
          <w:sz w:val="22"/>
          <w:szCs w:val="22"/>
        </w:rPr>
        <w:t xml:space="preserve"> attention to detail</w:t>
      </w:r>
    </w:p>
    <w:p w:rsidRPr="00BA5573" w:rsidR="00F02B91" w:rsidP="0128B687" w:rsidRDefault="00F02B91" w14:paraId="1240C09E" w14:textId="4EDF2958">
      <w:pPr>
        <w:pStyle w:val="ListParagraph"/>
        <w:numPr>
          <w:ilvl w:val="0"/>
          <w:numId w:val="7"/>
        </w:numPr>
        <w:rPr>
          <w:rFonts w:ascii="Times New Roman" w:hAnsi="Times New Roman" w:eastAsia="Times New Roman" w:cs="Times New Roman" w:asciiTheme="minorAscii" w:hAnsiTheme="minorAscii" w:eastAsiaTheme="minorAscii" w:cstheme="minorAscii"/>
          <w:sz w:val="22"/>
          <w:szCs w:val="22"/>
        </w:rPr>
      </w:pPr>
      <w:r w:rsidRPr="0128B687" w:rsidR="7371B756">
        <w:rPr>
          <w:rFonts w:ascii="Proxima Nova" w:hAnsi="Proxima Nova" w:cs="Calibri"/>
          <w:sz w:val="22"/>
          <w:szCs w:val="22"/>
        </w:rPr>
        <w:t xml:space="preserve">Confident in liaising with </w:t>
      </w:r>
      <w:r w:rsidRPr="0128B687" w:rsidR="321F8ABC">
        <w:rPr>
          <w:rFonts w:ascii="Proxima Nova" w:hAnsi="Proxima Nova" w:cs="Calibri"/>
          <w:sz w:val="22"/>
          <w:szCs w:val="22"/>
        </w:rPr>
        <w:t xml:space="preserve">internal and </w:t>
      </w:r>
      <w:r w:rsidRPr="0128B687" w:rsidR="7371B756">
        <w:rPr>
          <w:rFonts w:ascii="Proxima Nova" w:hAnsi="Proxima Nova" w:cs="Calibri"/>
          <w:sz w:val="22"/>
          <w:szCs w:val="22"/>
        </w:rPr>
        <w:t>external stakeholders</w:t>
      </w:r>
      <w:r w:rsidRPr="0128B687" w:rsidR="0106EC66">
        <w:rPr>
          <w:rFonts w:ascii="Proxima Nova" w:hAnsi="Proxima Nova" w:cs="Calibri"/>
          <w:sz w:val="22"/>
          <w:szCs w:val="22"/>
        </w:rPr>
        <w:t xml:space="preserve"> i</w:t>
      </w:r>
      <w:r w:rsidRPr="0128B687" w:rsidR="0106EC66">
        <w:rPr>
          <w:rFonts w:ascii="Proxima Nova" w:hAnsi="Proxima Nova" w:cs="Calibri"/>
          <w:sz w:val="22"/>
          <w:szCs w:val="22"/>
        </w:rPr>
        <w:t>ncluding</w:t>
      </w:r>
      <w:r w:rsidRPr="0128B687" w:rsidR="0106EC66">
        <w:rPr>
          <w:rFonts w:ascii="Proxima Nova" w:hAnsi="Proxima Nova" w:cs="Calibri"/>
          <w:sz w:val="22"/>
          <w:szCs w:val="22"/>
        </w:rPr>
        <w:t xml:space="preserve"> promotors, artists, customers and stakeholders in a professional manner</w:t>
      </w:r>
    </w:p>
    <w:p w:rsidRPr="00BA5573" w:rsidR="00F02B91" w:rsidP="0128B687" w:rsidRDefault="00F02B91" w14:paraId="7495591C" w14:textId="79C382EF">
      <w:pPr>
        <w:pStyle w:val="ListParagraph"/>
        <w:numPr>
          <w:ilvl w:val="0"/>
          <w:numId w:val="7"/>
        </w:numPr>
        <w:bidi w:val="0"/>
        <w:spacing w:before="0" w:beforeAutospacing="off" w:after="0" w:afterAutospacing="off" w:line="259" w:lineRule="auto"/>
        <w:ind w:right="0"/>
        <w:jc w:val="left"/>
        <w:rPr>
          <w:rFonts w:ascii="Proxima Nova" w:hAnsi="Proxima Nova" w:eastAsia="Proxima Nova" w:cs="Proxima Nova" w:asciiTheme="minorAscii" w:hAnsiTheme="minorAscii" w:eastAsiaTheme="minorAscii" w:cstheme="minorAscii"/>
          <w:sz w:val="22"/>
          <w:szCs w:val="22"/>
        </w:rPr>
      </w:pPr>
      <w:r w:rsidRPr="0128B687" w:rsidR="46C8E288">
        <w:rPr>
          <w:rFonts w:ascii="Proxima Nova" w:hAnsi="Proxima Nova" w:cs="Calibri"/>
          <w:sz w:val="22"/>
          <w:szCs w:val="22"/>
        </w:rPr>
        <w:t xml:space="preserve">Strong organisational skills, with ability </w:t>
      </w:r>
      <w:r w:rsidRPr="0128B687" w:rsidR="40664D15">
        <w:rPr>
          <w:rFonts w:ascii="Proxima Nova" w:hAnsi="Proxima Nova" w:cs="Calibri"/>
          <w:sz w:val="22"/>
          <w:szCs w:val="22"/>
        </w:rPr>
        <w:t xml:space="preserve">to </w:t>
      </w:r>
      <w:r w:rsidRPr="0128B687" w:rsidR="28DC14D2">
        <w:rPr>
          <w:rFonts w:ascii="Proxima Nova" w:hAnsi="Proxima Nova" w:cs="Calibri"/>
          <w:sz w:val="22"/>
          <w:szCs w:val="22"/>
        </w:rPr>
        <w:t>mul</w:t>
      </w:r>
      <w:r w:rsidRPr="0128B687" w:rsidR="74843E79">
        <w:rPr>
          <w:rFonts w:ascii="Proxima Nova" w:hAnsi="Proxima Nova" w:cs="Calibri"/>
          <w:sz w:val="22"/>
          <w:szCs w:val="22"/>
        </w:rPr>
        <w:t>ti</w:t>
      </w:r>
      <w:r w:rsidRPr="0128B687" w:rsidR="28DC14D2">
        <w:rPr>
          <w:rFonts w:ascii="Proxima Nova" w:hAnsi="Proxima Nova" w:cs="Calibri"/>
          <w:sz w:val="22"/>
          <w:szCs w:val="22"/>
        </w:rPr>
        <w:t>-task</w:t>
      </w:r>
      <w:r w:rsidRPr="0128B687" w:rsidR="40664D15">
        <w:rPr>
          <w:rFonts w:ascii="Proxima Nova" w:hAnsi="Proxima Nova" w:cs="Calibri"/>
          <w:sz w:val="22"/>
          <w:szCs w:val="22"/>
        </w:rPr>
        <w:t xml:space="preserve"> and prioritise workload effectively</w:t>
      </w:r>
    </w:p>
    <w:p w:rsidRPr="00BA5573" w:rsidR="0084131E" w:rsidP="0128B687" w:rsidRDefault="00C75F20" w14:paraId="178478C0" w14:textId="1B311FD9">
      <w:pPr>
        <w:pStyle w:val="BodyText"/>
        <w:numPr>
          <w:ilvl w:val="0"/>
          <w:numId w:val="7"/>
        </w:numPr>
        <w:jc w:val="both"/>
        <w:rPr>
          <w:rFonts w:ascii="Proxima Nova" w:hAnsi="Proxima Nova" w:cs="Arial"/>
        </w:rPr>
      </w:pPr>
      <w:r w:rsidRPr="0128B687" w:rsidR="677DE789">
        <w:rPr>
          <w:rFonts w:ascii="Proxima Nova" w:hAnsi="Proxima Nova" w:cs="Arial"/>
        </w:rPr>
        <w:t>Ability to</w:t>
      </w:r>
      <w:r w:rsidRPr="0128B687" w:rsidR="459C052E">
        <w:rPr>
          <w:rFonts w:ascii="Proxima Nova" w:hAnsi="Proxima Nova" w:cs="Arial"/>
        </w:rPr>
        <w:t xml:space="preserve"> </w:t>
      </w:r>
      <w:r w:rsidRPr="0128B687" w:rsidR="677DE789">
        <w:rPr>
          <w:rFonts w:ascii="Proxima Nova" w:hAnsi="Proxima Nova" w:cs="Arial"/>
        </w:rPr>
        <w:t xml:space="preserve">perform well </w:t>
      </w:r>
      <w:r w:rsidRPr="0128B687" w:rsidR="1DEE4B52">
        <w:rPr>
          <w:rFonts w:ascii="Proxima Nova" w:hAnsi="Proxima Nova" w:cs="Arial"/>
        </w:rPr>
        <w:t>in a busy environment</w:t>
      </w:r>
    </w:p>
    <w:p w:rsidRPr="00CC2830" w:rsidR="3237E5C6" w:rsidP="0128B687" w:rsidRDefault="1837FC6A" w14:paraId="38BD5896" w14:textId="732260C7">
      <w:pPr>
        <w:pStyle w:val="ListParagraph"/>
        <w:numPr>
          <w:ilvl w:val="0"/>
          <w:numId w:val="7"/>
        </w:numPr>
        <w:jc w:val="both"/>
        <w:rPr>
          <w:rFonts w:ascii="Calibri" w:hAnsi="Calibri" w:eastAsia="新細明體" w:cs="" w:asciiTheme="minorAscii" w:hAnsiTheme="minorAscii" w:eastAsiaTheme="minorEastAsia" w:cstheme="minorBidi"/>
          <w:sz w:val="22"/>
          <w:szCs w:val="22"/>
        </w:rPr>
      </w:pPr>
      <w:r w:rsidRPr="0128B687" w:rsidR="14AF2CB4">
        <w:rPr>
          <w:rFonts w:ascii="Proxima Nova" w:hAnsi="Proxima Nova" w:eastAsia="Proxima Nova" w:cs="Proxima Nova"/>
          <w:sz w:val="22"/>
          <w:szCs w:val="22"/>
        </w:rPr>
        <w:t>A genuine passion for the arts</w:t>
      </w:r>
      <w:r w:rsidRPr="0128B687" w:rsidR="059428C2">
        <w:rPr>
          <w:rFonts w:ascii="Proxima Nova" w:hAnsi="Proxima Nova" w:eastAsia="Proxima Nova" w:cs="Proxima Nova"/>
          <w:sz w:val="22"/>
          <w:szCs w:val="22"/>
        </w:rPr>
        <w:t>, live events and cinema</w:t>
      </w:r>
      <w:r w:rsidRPr="0128B687" w:rsidR="14AF2CB4">
        <w:rPr>
          <w:rFonts w:ascii="Proxima Nova" w:hAnsi="Proxima Nova" w:eastAsia="Proxima Nova" w:cs="Proxima Nova"/>
          <w:sz w:val="22"/>
          <w:szCs w:val="22"/>
        </w:rPr>
        <w:t xml:space="preserve"> and a keen interest in the work, mission, vision and values of Rich Mix  </w:t>
      </w:r>
    </w:p>
    <w:p w:rsidR="3237E5C6" w:rsidP="0128B687" w:rsidRDefault="1837FC6A" w14:paraId="4951DF74" w14:textId="3624797A">
      <w:pPr>
        <w:pStyle w:val="BodyText"/>
        <w:numPr>
          <w:ilvl w:val="0"/>
          <w:numId w:val="7"/>
        </w:numPr>
        <w:rPr>
          <w:rFonts w:ascii="Proxima Nova" w:hAnsi="Proxima Nova" w:eastAsia="Proxima Nova" w:cs="Proxima Nova"/>
        </w:rPr>
      </w:pPr>
      <w:r w:rsidRPr="0128B687" w:rsidR="14AF2CB4">
        <w:rPr>
          <w:rFonts w:ascii="Proxima Nova" w:hAnsi="Proxima Nova" w:eastAsia="Proxima Nova" w:cs="Proxima Nova"/>
        </w:rPr>
        <w:t>Understanding of the importance of inclusion and diversity in the workplace</w:t>
      </w:r>
    </w:p>
    <w:p w:rsidR="3237E5C6" w:rsidP="0128B687" w:rsidRDefault="1837FC6A" w14:paraId="5442396F" w14:textId="2D6ABDA1">
      <w:pPr>
        <w:pStyle w:val="BodyText"/>
        <w:numPr>
          <w:ilvl w:val="0"/>
          <w:numId w:val="7"/>
        </w:numPr>
        <w:rPr>
          <w:rFonts w:ascii="Proxima Nova" w:hAnsi="Proxima Nova" w:eastAsia="Proxima Nova" w:cs="Proxima Nova"/>
        </w:rPr>
      </w:pPr>
      <w:r w:rsidRPr="0128B687" w:rsidR="14AF2CB4">
        <w:rPr>
          <w:rFonts w:ascii="Proxima Nova" w:hAnsi="Proxima Nova" w:eastAsia="Proxima Nova" w:cs="Proxima Nova"/>
        </w:rPr>
        <w:t>Understanding of the importance of working in an environmentally sustainable manner.</w:t>
      </w:r>
    </w:p>
    <w:p w:rsidRPr="00DA4AE4" w:rsidR="008550CD" w:rsidP="7CFE83AF" w:rsidRDefault="008550CD" w14:paraId="760F4363" w14:textId="77777777">
      <w:pPr>
        <w:widowControl w:val="0"/>
        <w:autoSpaceDE w:val="0"/>
        <w:autoSpaceDN w:val="0"/>
        <w:adjustRightInd w:val="0"/>
        <w:rPr>
          <w:rFonts w:ascii="Proxima Nova" w:hAnsi="Proxima Nova" w:eastAsia="Proxima Nova" w:cs="Proxima Nova"/>
          <w:b/>
          <w:bCs/>
          <w:color w:val="FF2600"/>
          <w:sz w:val="22"/>
          <w:szCs w:val="22"/>
        </w:rPr>
      </w:pPr>
    </w:p>
    <w:p w:rsidRPr="00CC2830" w:rsidR="00D51C78" w:rsidP="0128B687" w:rsidRDefault="001D1927" w14:paraId="41FC5888" w14:textId="385860B1" w14:noSpellErr="1">
      <w:pPr>
        <w:pStyle w:val="BodyText"/>
        <w:jc w:val="both"/>
        <w:rPr>
          <w:rFonts w:ascii="Proxima Nova" w:hAnsi="Proxima Nova"/>
          <w:color w:val="FF0000"/>
          <w:sz w:val="24"/>
          <w:szCs w:val="24"/>
          <w:shd w:val="clear" w:color="auto" w:fill="FFFFFF"/>
        </w:rPr>
      </w:pPr>
      <w:r w:rsidRPr="0128B687" w:rsidR="3D87784D">
        <w:rPr>
          <w:rStyle w:val="normaltextrun"/>
          <w:rFonts w:ascii="Proxima Nova" w:hAnsi="Proxima Nova"/>
          <w:b w:val="1"/>
          <w:bCs w:val="1"/>
          <w:color w:val="FF0000"/>
          <w:sz w:val="24"/>
          <w:szCs w:val="24"/>
          <w:shd w:val="clear" w:color="auto" w:fill="FFFFFF"/>
        </w:rPr>
        <w:t>Desirable skills, knowledge and experience</w:t>
      </w:r>
      <w:r w:rsidRPr="0128B687" w:rsidR="3D87784D">
        <w:rPr>
          <w:rStyle w:val="eop"/>
          <w:rFonts w:ascii="Proxima Nova" w:hAnsi="Proxima Nova"/>
          <w:color w:val="FF0000"/>
          <w:sz w:val="24"/>
          <w:szCs w:val="24"/>
          <w:shd w:val="clear" w:color="auto" w:fill="FFFFFF"/>
        </w:rPr>
        <w:t> </w:t>
      </w:r>
    </w:p>
    <w:p w:rsidR="00D51C78" w:rsidP="00732C5B" w:rsidRDefault="00CC2830" w14:paraId="31E3BA0E" w14:textId="7C71A898">
      <w:pPr>
        <w:pStyle w:val="BodyText"/>
        <w:numPr>
          <w:ilvl w:val="0"/>
          <w:numId w:val="8"/>
        </w:numPr>
        <w:jc w:val="both"/>
        <w:rPr>
          <w:rFonts w:ascii="Proxima Nova" w:hAnsi="Proxima Nova" w:cs="Arial"/>
          <w:bCs/>
          <w:szCs w:val="22"/>
        </w:rPr>
      </w:pPr>
      <w:r>
        <w:rPr>
          <w:rFonts w:ascii="Proxima Nova" w:hAnsi="Proxima Nova" w:cs="Arial"/>
          <w:bCs/>
          <w:szCs w:val="22"/>
        </w:rPr>
        <w:t>Experience of using</w:t>
      </w:r>
      <w:r w:rsidRPr="00BA5573" w:rsidR="00D51C78">
        <w:rPr>
          <w:rFonts w:ascii="Proxima Nova" w:hAnsi="Proxima Nova" w:cs="Arial"/>
          <w:bCs/>
          <w:szCs w:val="22"/>
        </w:rPr>
        <w:t xml:space="preserve"> </w:t>
      </w:r>
      <w:proofErr w:type="spellStart"/>
      <w:r w:rsidRPr="00BA5573" w:rsidR="00D51C78">
        <w:rPr>
          <w:rFonts w:ascii="Proxima Nova" w:hAnsi="Proxima Nova" w:cs="Arial"/>
          <w:bCs/>
          <w:szCs w:val="22"/>
        </w:rPr>
        <w:t>Spektrix</w:t>
      </w:r>
      <w:proofErr w:type="spellEnd"/>
      <w:r w:rsidRPr="00BA5573" w:rsidR="00D51C78">
        <w:rPr>
          <w:rFonts w:ascii="Proxima Nova" w:hAnsi="Proxima Nova" w:cs="Arial"/>
          <w:bCs/>
          <w:szCs w:val="22"/>
        </w:rPr>
        <w:t xml:space="preserve"> ticketing system</w:t>
      </w:r>
    </w:p>
    <w:p w:rsidR="7371B756" w:rsidP="0128B687" w:rsidRDefault="7371B756" w14:paraId="325E34E7" w14:textId="02EA3C61">
      <w:pPr>
        <w:pStyle w:val="BodyText"/>
        <w:numPr>
          <w:ilvl w:val="0"/>
          <w:numId w:val="8"/>
        </w:numPr>
        <w:jc w:val="both"/>
        <w:rPr>
          <w:rFonts w:ascii="Proxima Nova" w:hAnsi="Proxima Nova" w:cs="Arial"/>
        </w:rPr>
      </w:pPr>
      <w:r w:rsidRPr="5A4601BD" w:rsidR="77ED5A4D">
        <w:rPr>
          <w:rFonts w:ascii="Proxima Nova" w:hAnsi="Proxima Nova" w:cs="Arial"/>
        </w:rPr>
        <w:t xml:space="preserve">Experience of using </w:t>
      </w:r>
      <w:r w:rsidRPr="5A4601BD" w:rsidR="77ED5A4D">
        <w:rPr>
          <w:rFonts w:ascii="Proxima Nova" w:hAnsi="Proxima Nova" w:cs="Arial"/>
        </w:rPr>
        <w:t>Artifax</w:t>
      </w:r>
      <w:r w:rsidRPr="5A4601BD" w:rsidR="77ED5A4D">
        <w:rPr>
          <w:rFonts w:ascii="Proxima Nova" w:hAnsi="Proxima Nova" w:cs="Arial"/>
        </w:rPr>
        <w:t xml:space="preserve"> CRM system</w:t>
      </w:r>
    </w:p>
    <w:p w:rsidR="5A4601BD" w:rsidP="5A4601BD" w:rsidRDefault="5A4601BD" w14:paraId="039F847F" w14:textId="1CBD264D">
      <w:pPr>
        <w:pStyle w:val="BodyText"/>
        <w:numPr>
          <w:ilvl w:val="0"/>
          <w:numId w:val="8"/>
        </w:numPr>
        <w:jc w:val="both"/>
        <w:rPr/>
      </w:pPr>
      <w:r w:rsidRPr="5A4601BD" w:rsidR="5A4601BD">
        <w:rPr>
          <w:rFonts w:ascii="Proxima Nova" w:hAnsi="Proxima Nova" w:eastAsia="Times New Roman" w:cs="Arial"/>
          <w:sz w:val="22"/>
          <w:szCs w:val="22"/>
        </w:rPr>
        <w:t xml:space="preserve">Experience of using </w:t>
      </w:r>
      <w:r w:rsidRPr="5A4601BD" w:rsidR="5A4601BD">
        <w:rPr>
          <w:rFonts w:ascii="Proxima Nova" w:hAnsi="Proxima Nova" w:eastAsia="Times New Roman" w:cs="Arial"/>
          <w:sz w:val="22"/>
          <w:szCs w:val="22"/>
        </w:rPr>
        <w:t xml:space="preserve">staff </w:t>
      </w:r>
      <w:r w:rsidRPr="5A4601BD" w:rsidR="5A4601BD">
        <w:rPr>
          <w:rFonts w:ascii="Proxima Nova" w:hAnsi="Proxima Nova" w:eastAsia="Times New Roman" w:cs="Arial"/>
          <w:sz w:val="22"/>
          <w:szCs w:val="22"/>
        </w:rPr>
        <w:t>rota s</w:t>
      </w:r>
      <w:r w:rsidRPr="5A4601BD" w:rsidR="5A4601BD">
        <w:rPr>
          <w:rFonts w:ascii="Proxima Nova" w:hAnsi="Proxima Nova" w:eastAsia="Times New Roman" w:cs="Arial"/>
          <w:sz w:val="22"/>
          <w:szCs w:val="22"/>
        </w:rPr>
        <w:t xml:space="preserve">oftware such as </w:t>
      </w:r>
      <w:proofErr w:type="spellStart"/>
      <w:r w:rsidRPr="5A4601BD" w:rsidR="5A4601BD">
        <w:rPr>
          <w:rFonts w:ascii="Proxima Nova" w:hAnsi="Proxima Nova" w:eastAsia="Times New Roman" w:cs="Arial"/>
          <w:sz w:val="22"/>
          <w:szCs w:val="22"/>
        </w:rPr>
        <w:t>RotaCloud</w:t>
      </w:r>
      <w:proofErr w:type="spellEnd"/>
      <w:r w:rsidRPr="5A4601BD" w:rsidR="5A4601BD">
        <w:rPr>
          <w:rFonts w:ascii="Proxima Nova" w:hAnsi="Proxima Nova" w:eastAsia="Times New Roman" w:cs="Arial"/>
          <w:sz w:val="22"/>
          <w:szCs w:val="22"/>
        </w:rPr>
        <w:t xml:space="preserve"> </w:t>
      </w:r>
    </w:p>
    <w:p w:rsidR="21A9763F" w:rsidP="0128B687" w:rsidRDefault="21A9763F" w14:paraId="5B3F0C3E" w14:textId="6F834333">
      <w:pPr>
        <w:pStyle w:val="BodyText"/>
        <w:numPr>
          <w:ilvl w:val="0"/>
          <w:numId w:val="8"/>
        </w:numPr>
        <w:jc w:val="both"/>
        <w:rPr/>
      </w:pPr>
      <w:r w:rsidRPr="0128B687" w:rsidR="21A9763F">
        <w:rPr>
          <w:rFonts w:ascii="Proxima Nova" w:hAnsi="Proxima Nova" w:eastAsia="Times New Roman" w:cs="Arial"/>
          <w:sz w:val="22"/>
          <w:szCs w:val="22"/>
        </w:rPr>
        <w:t>Experience of using Microsoft OneDrive, Teams, SharePoint</w:t>
      </w:r>
    </w:p>
    <w:p w:rsidR="3BBB8B48" w:rsidP="0128B687" w:rsidRDefault="3BBB8B48" w14:paraId="3D29517B" w14:textId="61CFDF1E">
      <w:pPr>
        <w:pStyle w:val="BodyText"/>
        <w:numPr>
          <w:ilvl w:val="0"/>
          <w:numId w:val="8"/>
        </w:numPr>
        <w:jc w:val="both"/>
        <w:rPr/>
      </w:pPr>
      <w:r w:rsidRPr="0128B687" w:rsidR="3BBB8B48">
        <w:rPr>
          <w:rFonts w:ascii="Proxima Nova" w:hAnsi="Proxima Nova" w:eastAsia="Times New Roman" w:cs="Arial"/>
          <w:sz w:val="22"/>
          <w:szCs w:val="22"/>
        </w:rPr>
        <w:t>Knowledge of the local area (Tower Hamlets and East London)</w:t>
      </w:r>
    </w:p>
    <w:p w:rsidR="009D50A8" w:rsidP="00D51C78" w:rsidRDefault="009D50A8" w14:paraId="5E9EBD23" w14:textId="77777777">
      <w:pPr>
        <w:pStyle w:val="BodyText"/>
        <w:jc w:val="both"/>
        <w:rPr>
          <w:rFonts w:ascii="Proxima Nova" w:hAnsi="Proxima Nova" w:cs="Arial"/>
          <w:bCs/>
          <w:szCs w:val="22"/>
        </w:rPr>
      </w:pPr>
    </w:p>
    <w:p w:rsidRPr="00F2270B" w:rsidR="001D1927" w:rsidP="001D1927" w:rsidRDefault="001D1927" w14:paraId="166A760E" w14:textId="0796C186">
      <w:pPr>
        <w:rPr>
          <w:rFonts w:ascii="Proxima Nova" w:hAnsi="Proxima Nova" w:cs="Helvetica"/>
          <w:b/>
          <w:bCs/>
          <w:color w:val="FF0000"/>
          <w:sz w:val="28"/>
          <w:szCs w:val="28"/>
        </w:rPr>
      </w:pPr>
      <w:r>
        <w:rPr>
          <w:rFonts w:ascii="Proxima Nova" w:hAnsi="Proxima Nova" w:cs="Helvetica"/>
          <w:b/>
          <w:bCs/>
          <w:color w:val="FF0000"/>
          <w:sz w:val="28"/>
          <w:szCs w:val="28"/>
        </w:rPr>
        <w:t>PLEASE NOTE</w:t>
      </w:r>
    </w:p>
    <w:p w:rsidR="001D1927" w:rsidP="00885DD9" w:rsidRDefault="001D1927" w14:paraId="3EB73B4B" w14:textId="77777777">
      <w:pPr>
        <w:rPr>
          <w:rStyle w:val="normaltextrun"/>
          <w:rFonts w:ascii="Proxima Nova" w:hAnsi="Proxima Nova"/>
          <w:color w:val="000000"/>
          <w:sz w:val="22"/>
          <w:szCs w:val="22"/>
          <w:shd w:val="clear" w:color="auto" w:fill="FFFFFF"/>
          <w:lang w:val="en-US"/>
        </w:rPr>
      </w:pPr>
    </w:p>
    <w:p w:rsidR="00885DD9" w:rsidP="5A4601BD" w:rsidRDefault="001D1927" w14:paraId="1DB2DDF6" w14:textId="200BC2C0">
      <w:pPr>
        <w:pStyle w:val="Normal"/>
        <w:rPr>
          <w:rStyle w:val="eop"/>
          <w:rFonts w:ascii="Proxima Nova" w:hAnsi="Proxima Nova"/>
          <w:color w:val="000000"/>
          <w:sz w:val="22"/>
          <w:szCs w:val="22"/>
          <w:shd w:val="clear" w:color="auto" w:fill="FFFFFF"/>
        </w:rPr>
      </w:pPr>
      <w:r w:rsidR="6A360327">
        <w:rPr>
          <w:rStyle w:val="normaltextrun"/>
          <w:rFonts w:ascii="Proxima Nova" w:hAnsi="Proxima Nova"/>
          <w:color w:val="000000"/>
          <w:sz w:val="22"/>
          <w:szCs w:val="22"/>
          <w:shd w:val="clear" w:color="auto" w:fill="FFFFFF"/>
          <w:lang w:val="en-US"/>
        </w:rPr>
        <w:t>This job description reflects the requirements of Rich Mix in</w:t>
      </w:r>
      <w:r w:rsidR="7DC43F8F">
        <w:rPr>
          <w:rStyle w:val="normaltextrun"/>
          <w:rFonts w:ascii="Proxima Nova" w:hAnsi="Proxima Nova"/>
          <w:color w:val="000000"/>
          <w:sz w:val="22"/>
          <w:szCs w:val="22"/>
          <w:shd w:val="clear" w:color="auto" w:fill="FFFFFF"/>
          <w:lang w:val="en-US"/>
        </w:rPr>
        <w:t xml:space="preserve"> June 2022</w:t>
      </w:r>
      <w:r w:rsidR="6A360327">
        <w:rPr>
          <w:rStyle w:val="normaltextrun"/>
          <w:rFonts w:ascii="Proxima Nova" w:hAnsi="Proxima Nova"/>
          <w:color w:val="000000"/>
          <w:sz w:val="22"/>
          <w:szCs w:val="22"/>
          <w:shd w:val="clear" w:color="auto" w:fill="FFFFFF"/>
          <w:lang w:val="en-US"/>
        </w:rPr>
        <w:t xml:space="preserve">. The role and duties of the post are subject to change </w:t>
      </w:r>
      <w:r w:rsidRPr="5A4601BD" w:rsidR="5A4601BD">
        <w:rPr>
          <w:rFonts w:ascii="Proxima Nova" w:hAnsi="Proxima Nova" w:eastAsia="Proxima Nova" w:cs="Proxima Nova"/>
          <w:noProof w:val="0"/>
          <w:color w:val="000000" w:themeColor="text1" w:themeTint="FF" w:themeShade="FF"/>
          <w:sz w:val="22"/>
          <w:szCs w:val="22"/>
          <w:lang w:val="en-US"/>
        </w:rPr>
        <w:t xml:space="preserve">in line with the future development of the </w:t>
      </w:r>
      <w:r w:rsidRPr="5A4601BD" w:rsidR="5A4601BD">
        <w:rPr>
          <w:rFonts w:ascii="Proxima Nova" w:hAnsi="Proxima Nova" w:eastAsia="Proxima Nova" w:cs="Proxima Nova"/>
          <w:noProof w:val="0"/>
          <w:color w:val="000000" w:themeColor="text1" w:themeTint="FF" w:themeShade="FF"/>
          <w:sz w:val="22"/>
          <w:szCs w:val="22"/>
          <w:lang w:val="en-US"/>
        </w:rPr>
        <w:t>organisation</w:t>
      </w:r>
      <w:r w:rsidR="6A360327">
        <w:rPr>
          <w:rStyle w:val="normaltextrun"/>
          <w:rFonts w:ascii="Proxima Nova" w:hAnsi="Proxima Nova"/>
          <w:color w:val="000000"/>
          <w:sz w:val="22"/>
          <w:szCs w:val="22"/>
          <w:shd w:val="clear" w:color="auto" w:fill="FFFFFF"/>
          <w:lang w:val="en-US"/>
        </w:rPr>
        <w:t>. Rich Mix reserves the right to make such changes as are necessary after any changes required have been discussed with the post-holder.</w:t>
      </w:r>
      <w:r w:rsidR="6A360327">
        <w:rPr>
          <w:rStyle w:val="eop"/>
          <w:rFonts w:ascii="Proxima Nova" w:hAnsi="Proxima Nova"/>
          <w:color w:val="000000"/>
          <w:sz w:val="22"/>
          <w:szCs w:val="22"/>
          <w:shd w:val="clear" w:color="auto" w:fill="FFFFFF"/>
        </w:rPr>
        <w:t> </w:t>
      </w:r>
    </w:p>
    <w:p w:rsidRPr="00F2270B" w:rsidR="001D1927" w:rsidP="00885DD9" w:rsidRDefault="001D1927" w14:paraId="2F6FF7C5" w14:textId="77777777" w14:noSpellErr="1">
      <w:pPr>
        <w:rPr>
          <w:rFonts w:ascii="Proxima Nova" w:hAnsi="Proxima Nova" w:cs="Calibri"/>
          <w:sz w:val="22"/>
          <w:szCs w:val="22"/>
          <w:lang w:val="en-US"/>
        </w:rPr>
      </w:pPr>
    </w:p>
    <w:p w:rsidR="7FE4CDC0" w:rsidP="0128B687" w:rsidRDefault="7FE4CDC0" w14:paraId="748F5D87" w14:textId="12209608">
      <w:pPr>
        <w:pStyle w:val="Normal"/>
        <w:rPr>
          <w:rFonts w:ascii="Proxima Nova" w:hAnsi="Proxima Nova" w:cs="Calibri"/>
          <w:b w:val="1"/>
          <w:bCs w:val="1"/>
          <w:color w:val="FF0000"/>
          <w:sz w:val="28"/>
          <w:szCs w:val="28"/>
          <w:lang w:val="en-US"/>
        </w:rPr>
      </w:pPr>
      <w:r w:rsidRPr="0128B687" w:rsidR="7FE4CDC0">
        <w:rPr>
          <w:rFonts w:ascii="Proxima Nova" w:hAnsi="Proxima Nova" w:cs="Calibri"/>
          <w:b w:val="1"/>
          <w:bCs w:val="1"/>
          <w:color w:val="FF0000"/>
          <w:sz w:val="28"/>
          <w:szCs w:val="28"/>
          <w:lang w:val="en-US"/>
        </w:rPr>
        <w:t xml:space="preserve">HOW TO APPLY  </w:t>
      </w:r>
    </w:p>
    <w:p w:rsidR="7FE4CDC0" w:rsidP="0128B687" w:rsidRDefault="7FE4CDC0" w14:paraId="78CB0B8E" w14:textId="05AC7991">
      <w:pPr>
        <w:pStyle w:val="Normal"/>
        <w:rPr>
          <w:rFonts w:ascii="Proxima Nova" w:hAnsi="Proxima Nova" w:cs="Calibri"/>
          <w:sz w:val="22"/>
          <w:szCs w:val="22"/>
          <w:lang w:val="en-US"/>
        </w:rPr>
      </w:pPr>
      <w:r w:rsidRPr="0128B687" w:rsidR="7FE4CDC0">
        <w:rPr>
          <w:rFonts w:ascii="Proxima Nova" w:hAnsi="Proxima Nova" w:cs="Calibri"/>
          <w:sz w:val="22"/>
          <w:szCs w:val="22"/>
          <w:lang w:val="en-US"/>
        </w:rPr>
        <w:t xml:space="preserve">  </w:t>
      </w:r>
    </w:p>
    <w:p w:rsidR="7FE4CDC0" w:rsidP="0128B687" w:rsidRDefault="7FE4CDC0" w14:paraId="37831245" w14:textId="67B289AA">
      <w:pPr>
        <w:pStyle w:val="Normal"/>
        <w:rPr>
          <w:rFonts w:ascii="Proxima Nova" w:hAnsi="Proxima Nova" w:cs="Calibri"/>
          <w:sz w:val="22"/>
          <w:szCs w:val="22"/>
          <w:lang w:val="en-US"/>
        </w:rPr>
      </w:pPr>
      <w:r w:rsidRPr="5A4601BD" w:rsidR="67A34647">
        <w:rPr>
          <w:rFonts w:ascii="Proxima Nova" w:hAnsi="Proxima Nova" w:cs="Calibri"/>
          <w:sz w:val="22"/>
          <w:szCs w:val="22"/>
          <w:lang w:val="en-US"/>
        </w:rPr>
        <w:t>Please complete an</w:t>
      </w:r>
      <w:r w:rsidRPr="5A4601BD" w:rsidR="67A34647">
        <w:rPr>
          <w:rFonts w:ascii="Proxima Nova" w:hAnsi="Proxima Nova" w:cs="Calibri"/>
          <w:b w:val="1"/>
          <w:bCs w:val="1"/>
          <w:sz w:val="22"/>
          <w:szCs w:val="22"/>
          <w:lang w:val="en-US"/>
        </w:rPr>
        <w:t> Application Form</w:t>
      </w:r>
      <w:r w:rsidRPr="5A4601BD" w:rsidR="67A34647">
        <w:rPr>
          <w:rFonts w:ascii="Proxima Nova" w:hAnsi="Proxima Nova" w:cs="Calibri"/>
          <w:sz w:val="22"/>
          <w:szCs w:val="22"/>
          <w:lang w:val="en-US"/>
        </w:rPr>
        <w:t xml:space="preserve"> and an </w:t>
      </w:r>
      <w:r w:rsidRPr="5A4601BD" w:rsidR="67A34647">
        <w:rPr>
          <w:rFonts w:ascii="Proxima Nova" w:hAnsi="Proxima Nova" w:cs="Calibri"/>
          <w:b w:val="1"/>
          <w:bCs w:val="1"/>
          <w:sz w:val="22"/>
          <w:szCs w:val="22"/>
          <w:lang w:val="en-US"/>
        </w:rPr>
        <w:t>Equal Opportunities Monitoring Form</w:t>
      </w:r>
      <w:r w:rsidRPr="5A4601BD" w:rsidR="67A34647">
        <w:rPr>
          <w:rFonts w:ascii="Proxima Nova" w:hAnsi="Proxima Nova" w:cs="Calibri"/>
          <w:sz w:val="22"/>
          <w:szCs w:val="22"/>
          <w:lang w:val="en-US"/>
        </w:rPr>
        <w:t xml:space="preserve"> and send both to </w:t>
      </w:r>
      <w:r w:rsidRPr="5A4601BD" w:rsidR="67A34647">
        <w:rPr>
          <w:rFonts w:ascii="Proxima Nova" w:hAnsi="Proxima Nova" w:cs="Calibri"/>
          <w:sz w:val="22"/>
          <w:szCs w:val="22"/>
          <w:lang w:val="en-US"/>
        </w:rPr>
        <w:t>recruitment@richmix.org.</w:t>
      </w:r>
      <w:r w:rsidRPr="5A4601BD" w:rsidR="67A34647">
        <w:rPr>
          <w:rFonts w:ascii="Proxima Nova" w:hAnsi="Proxima Nova" w:cs="Calibri"/>
          <w:sz w:val="22"/>
          <w:szCs w:val="22"/>
          <w:lang w:val="en-US"/>
        </w:rPr>
        <w:t>uk</w:t>
      </w:r>
      <w:r w:rsidRPr="5A4601BD" w:rsidR="67A34647">
        <w:rPr>
          <w:rFonts w:ascii="Proxima Nova" w:hAnsi="Proxima Nova" w:cs="Calibri"/>
          <w:sz w:val="22"/>
          <w:szCs w:val="22"/>
          <w:lang w:val="en-US"/>
        </w:rPr>
        <w:t xml:space="preserve"> by</w:t>
      </w:r>
      <w:r w:rsidRPr="5A4601BD" w:rsidR="67A34647">
        <w:rPr>
          <w:rFonts w:ascii="Proxima Nova" w:hAnsi="Proxima Nova" w:cs="Calibri"/>
          <w:color w:val="FF0000"/>
          <w:sz w:val="22"/>
          <w:szCs w:val="22"/>
          <w:lang w:val="en-US"/>
        </w:rPr>
        <w:t xml:space="preserve"> </w:t>
      </w:r>
      <w:r w:rsidRPr="5A4601BD" w:rsidR="23172E5D">
        <w:rPr>
          <w:rFonts w:ascii="Proxima Nova" w:hAnsi="Proxima Nova" w:cs="Calibri"/>
          <w:color w:val="auto"/>
          <w:sz w:val="22"/>
          <w:szCs w:val="22"/>
          <w:lang w:val="en-US"/>
        </w:rPr>
        <w:t>12 noon, Wednesday 20 July 2022</w:t>
      </w:r>
      <w:r w:rsidRPr="5A4601BD" w:rsidR="67A34647">
        <w:rPr>
          <w:rFonts w:ascii="Proxima Nova" w:hAnsi="Proxima Nova" w:cs="Calibri"/>
          <w:sz w:val="22"/>
          <w:szCs w:val="22"/>
          <w:lang w:val="en-US"/>
        </w:rPr>
        <w:t>. Please ensure you include ‘[Your first name] [Your surname]: Box Office Manager’ in the subject line</w:t>
      </w:r>
      <w:r w:rsidRPr="5A4601BD" w:rsidR="67A34647">
        <w:rPr>
          <w:rFonts w:ascii="Proxima Nova" w:hAnsi="Proxima Nova" w:cs="Calibri"/>
          <w:sz w:val="22"/>
          <w:szCs w:val="22"/>
          <w:lang w:val="en-US"/>
        </w:rPr>
        <w:t>, that your</w:t>
      </w:r>
      <w:r w:rsidRPr="5A4601BD" w:rsidR="5A4601BD">
        <w:rPr>
          <w:rFonts w:ascii="Proxima Nova" w:hAnsi="Proxima Nova" w:cs="Calibri"/>
          <w:sz w:val="22"/>
          <w:szCs w:val="22"/>
          <w:lang w:val="en-US"/>
        </w:rPr>
        <w:t xml:space="preserve"> attached files are in PDF or Word </w:t>
      </w:r>
      <w:r w:rsidRPr="5A4601BD" w:rsidR="5A4601BD">
        <w:rPr>
          <w:rFonts w:ascii="Proxima Nova" w:hAnsi="Proxima Nova" w:cs="Calibri"/>
          <w:sz w:val="22"/>
          <w:szCs w:val="22"/>
          <w:lang w:val="en-US"/>
        </w:rPr>
        <w:t>format,</w:t>
      </w:r>
      <w:r w:rsidRPr="5A4601BD" w:rsidR="5A4601BD">
        <w:rPr>
          <w:rFonts w:ascii="Proxima Nova" w:hAnsi="Proxima Nova" w:cs="Calibri"/>
          <w:sz w:val="22"/>
          <w:szCs w:val="22"/>
          <w:lang w:val="en-US"/>
        </w:rPr>
        <w:t xml:space="preserve"> and </w:t>
      </w:r>
      <w:r w:rsidRPr="5A4601BD" w:rsidR="5A4601BD">
        <w:rPr>
          <w:rFonts w:ascii="Proxima Nova" w:hAnsi="Proxima Nova" w:cs="Calibri"/>
          <w:sz w:val="22"/>
          <w:szCs w:val="22"/>
          <w:lang w:val="en-US"/>
        </w:rPr>
        <w:t xml:space="preserve">that </w:t>
      </w:r>
      <w:r w:rsidRPr="5A4601BD" w:rsidR="5A4601BD">
        <w:rPr>
          <w:rFonts w:ascii="Proxima Nova" w:hAnsi="Proxima Nova" w:cs="Calibri"/>
          <w:sz w:val="22"/>
          <w:szCs w:val="22"/>
          <w:lang w:val="en-US"/>
        </w:rPr>
        <w:t>you include your name in your application filename</w:t>
      </w:r>
      <w:r w:rsidRPr="5A4601BD" w:rsidR="67A34647">
        <w:rPr>
          <w:rFonts w:ascii="Proxima Nova" w:hAnsi="Proxima Nova" w:cs="Calibri"/>
          <w:sz w:val="22"/>
          <w:szCs w:val="22"/>
          <w:lang w:val="en-US"/>
        </w:rPr>
        <w:t xml:space="preserve">. </w:t>
      </w:r>
    </w:p>
    <w:p w:rsidR="7FE4CDC0" w:rsidP="0128B687" w:rsidRDefault="7FE4CDC0" w14:paraId="565B06FF" w14:textId="26E16E16">
      <w:pPr>
        <w:pStyle w:val="Normal"/>
        <w:rPr>
          <w:rFonts w:ascii="Proxima Nova" w:hAnsi="Proxima Nova" w:cs="Calibri"/>
          <w:sz w:val="22"/>
          <w:szCs w:val="22"/>
          <w:lang w:val="en-US"/>
        </w:rPr>
      </w:pPr>
      <w:r w:rsidRPr="0128B687" w:rsidR="7FE4CDC0">
        <w:rPr>
          <w:rFonts w:ascii="Proxima Nova" w:hAnsi="Proxima Nova" w:cs="Calibri"/>
          <w:sz w:val="22"/>
          <w:szCs w:val="22"/>
          <w:lang w:val="en-US"/>
        </w:rPr>
        <w:t xml:space="preserve">  </w:t>
      </w:r>
    </w:p>
    <w:p w:rsidR="7FE4CDC0" w:rsidP="0128B687" w:rsidRDefault="7FE4CDC0" w14:paraId="1A8F3E89" w14:textId="32F1C5CC">
      <w:pPr>
        <w:pStyle w:val="Normal"/>
        <w:rPr>
          <w:rFonts w:ascii="Proxima Nova" w:hAnsi="Proxima Nova" w:cs="Calibri"/>
          <w:sz w:val="22"/>
          <w:szCs w:val="22"/>
          <w:lang w:val="en-US"/>
        </w:rPr>
      </w:pPr>
      <w:r w:rsidRPr="0128B687" w:rsidR="7FE4CDC0">
        <w:rPr>
          <w:rFonts w:ascii="Proxima Nova" w:hAnsi="Proxima Nova" w:cs="Calibri"/>
          <w:sz w:val="22"/>
          <w:szCs w:val="22"/>
          <w:lang w:val="en-US"/>
        </w:rPr>
        <w:t xml:space="preserve">There is no need to send a CV, cover letter or other supporting documents.   </w:t>
      </w:r>
    </w:p>
    <w:p w:rsidR="7FE4CDC0" w:rsidP="0128B687" w:rsidRDefault="7FE4CDC0" w14:paraId="3C40D9FC" w14:textId="7597BAAF">
      <w:pPr>
        <w:pStyle w:val="Normal"/>
        <w:rPr>
          <w:rFonts w:ascii="Proxima Nova" w:hAnsi="Proxima Nova" w:cs="Calibri"/>
          <w:sz w:val="22"/>
          <w:szCs w:val="22"/>
          <w:lang w:val="en-US"/>
        </w:rPr>
      </w:pPr>
      <w:r w:rsidRPr="0128B687" w:rsidR="7FE4CDC0">
        <w:rPr>
          <w:rFonts w:ascii="Proxima Nova" w:hAnsi="Proxima Nova" w:cs="Calibri"/>
          <w:sz w:val="22"/>
          <w:szCs w:val="22"/>
          <w:lang w:val="en-US"/>
        </w:rPr>
        <w:t xml:space="preserve">   </w:t>
      </w:r>
    </w:p>
    <w:p w:rsidR="7FE4CDC0" w:rsidP="0128B687" w:rsidRDefault="7FE4CDC0" w14:paraId="1DF9A392" w14:textId="3AB2A566">
      <w:pPr>
        <w:pStyle w:val="Normal"/>
        <w:rPr>
          <w:rFonts w:ascii="Proxima Nova" w:hAnsi="Proxima Nova" w:cs="Calibri"/>
          <w:sz w:val="22"/>
          <w:szCs w:val="22"/>
          <w:lang w:val="en-US"/>
        </w:rPr>
      </w:pPr>
      <w:r w:rsidRPr="0128B687" w:rsidR="7FE4CDC0">
        <w:rPr>
          <w:rFonts w:ascii="Proxima Nova" w:hAnsi="Proxima Nova" w:cs="Calibri"/>
          <w:sz w:val="22"/>
          <w:szCs w:val="22"/>
          <w:lang w:val="en-US"/>
        </w:rPr>
        <w:t xml:space="preserve">Please note that your Equal Opportunities Monitoring form is not shared with the hiring panel.  </w:t>
      </w:r>
    </w:p>
    <w:p w:rsidR="7FE4CDC0" w:rsidP="0128B687" w:rsidRDefault="7FE4CDC0" w14:paraId="0395092C" w14:textId="7ED4BB08">
      <w:pPr>
        <w:pStyle w:val="Normal"/>
        <w:rPr>
          <w:rFonts w:ascii="Proxima Nova" w:hAnsi="Proxima Nova" w:cs="Calibri"/>
          <w:sz w:val="22"/>
          <w:szCs w:val="22"/>
          <w:lang w:val="en-US"/>
        </w:rPr>
      </w:pPr>
      <w:r w:rsidRPr="0128B687" w:rsidR="7FE4CDC0">
        <w:rPr>
          <w:rFonts w:ascii="Proxima Nova" w:hAnsi="Proxima Nova" w:cs="Calibri"/>
          <w:sz w:val="22"/>
          <w:szCs w:val="22"/>
          <w:lang w:val="en-US"/>
        </w:rPr>
        <w:t xml:space="preserve">  </w:t>
      </w:r>
    </w:p>
    <w:p w:rsidR="7FE4CDC0" w:rsidP="0128B687" w:rsidRDefault="7FE4CDC0" w14:paraId="666A5B0E" w14:textId="092389ED">
      <w:pPr>
        <w:pStyle w:val="Normal"/>
        <w:rPr>
          <w:rFonts w:ascii="Proxima Nova" w:hAnsi="Proxima Nova" w:cs="Calibri"/>
          <w:sz w:val="28"/>
          <w:szCs w:val="28"/>
          <w:lang w:val="en-US"/>
        </w:rPr>
      </w:pPr>
      <w:r w:rsidRPr="0128B687" w:rsidR="7FE4CDC0">
        <w:rPr>
          <w:rFonts w:ascii="Proxima Nova" w:hAnsi="Proxima Nova" w:cs="Calibri"/>
          <w:sz w:val="28"/>
          <w:szCs w:val="28"/>
          <w:lang w:val="en-US"/>
        </w:rPr>
        <w:t xml:space="preserve">We actively encourage people from a variety of backgrounds with different experiences, skills, and perspectives to join us and influence and develop our working culture. We are particularly keen to hear from people of </w:t>
      </w:r>
      <w:proofErr w:type="spellStart"/>
      <w:r w:rsidRPr="0128B687" w:rsidR="7FE4CDC0">
        <w:rPr>
          <w:rFonts w:ascii="Proxima Nova" w:hAnsi="Proxima Nova" w:cs="Calibri"/>
          <w:sz w:val="28"/>
          <w:szCs w:val="28"/>
          <w:lang w:val="en-US"/>
        </w:rPr>
        <w:t>colour</w:t>
      </w:r>
      <w:proofErr w:type="spellEnd"/>
      <w:r w:rsidRPr="0128B687" w:rsidR="7FE4CDC0">
        <w:rPr>
          <w:rFonts w:ascii="Proxima Nova" w:hAnsi="Proxima Nova" w:cs="Calibri"/>
          <w:sz w:val="28"/>
          <w:szCs w:val="28"/>
          <w:lang w:val="en-US"/>
        </w:rPr>
        <w:t xml:space="preserve"> and candidates who self-identify as disabled.   </w:t>
      </w:r>
    </w:p>
    <w:p w:rsidR="7FE4CDC0" w:rsidP="0128B687" w:rsidRDefault="7FE4CDC0" w14:paraId="5F8FCB6A" w14:textId="7D0E93AE">
      <w:pPr>
        <w:pStyle w:val="Normal"/>
        <w:rPr>
          <w:rFonts w:ascii="Proxima Nova" w:hAnsi="Proxima Nova" w:cs="Calibri"/>
          <w:sz w:val="28"/>
          <w:szCs w:val="28"/>
          <w:lang w:val="en-US"/>
        </w:rPr>
      </w:pPr>
      <w:r w:rsidRPr="0128B687" w:rsidR="7FE4CDC0">
        <w:rPr>
          <w:rFonts w:ascii="Proxima Nova" w:hAnsi="Proxima Nova" w:cs="Calibri"/>
          <w:sz w:val="28"/>
          <w:szCs w:val="28"/>
          <w:lang w:val="en-US"/>
        </w:rPr>
        <w:t xml:space="preserve">   </w:t>
      </w:r>
    </w:p>
    <w:p w:rsidR="7FE4CDC0" w:rsidP="0128B687" w:rsidRDefault="7FE4CDC0" w14:paraId="3237C8CD" w14:textId="2FD5A562">
      <w:pPr>
        <w:pStyle w:val="Normal"/>
        <w:rPr>
          <w:rFonts w:ascii="Proxima Nova" w:hAnsi="Proxima Nova" w:cs="Calibri"/>
          <w:sz w:val="28"/>
          <w:szCs w:val="28"/>
          <w:lang w:val="en-US"/>
        </w:rPr>
      </w:pPr>
      <w:r w:rsidRPr="0128B687" w:rsidR="7FE4CDC0">
        <w:rPr>
          <w:rFonts w:ascii="Proxima Nova" w:hAnsi="Proxima Nova" w:cs="Calibri"/>
          <w:sz w:val="28"/>
          <w:szCs w:val="28"/>
          <w:lang w:val="en-US"/>
        </w:rPr>
        <w:t>If you would like this in a different format, please</w:t>
      </w:r>
      <w:r w:rsidRPr="0128B687" w:rsidR="68519096">
        <w:rPr>
          <w:rFonts w:ascii="Proxima Nova" w:hAnsi="Proxima Nova" w:cs="Calibri"/>
          <w:sz w:val="28"/>
          <w:szCs w:val="28"/>
          <w:lang w:val="en-US"/>
        </w:rPr>
        <w:t xml:space="preserve"> contact </w:t>
      </w:r>
      <w:hyperlink r:id="Rac306a223bbb47ea">
        <w:r w:rsidRPr="0128B687" w:rsidR="7FE4CDC0">
          <w:rPr>
            <w:rStyle w:val="Hyperlink"/>
            <w:rFonts w:ascii="Proxima Nova" w:hAnsi="Proxima Nova" w:cs="Calibri"/>
            <w:sz w:val="28"/>
            <w:szCs w:val="28"/>
            <w:lang w:val="en-US"/>
          </w:rPr>
          <w:t>recruitment@richmix.org.uk</w:t>
        </w:r>
      </w:hyperlink>
      <w:r w:rsidRPr="0128B687" w:rsidR="7B15BA81">
        <w:rPr>
          <w:rFonts w:ascii="Proxima Nova" w:hAnsi="Proxima Nova" w:cs="Calibri"/>
          <w:sz w:val="28"/>
          <w:szCs w:val="28"/>
          <w:lang w:val="en-US"/>
        </w:rPr>
        <w:t xml:space="preserve"> </w:t>
      </w:r>
    </w:p>
    <w:p w:rsidR="001D1927" w:rsidP="001D1927" w:rsidRDefault="001D1927" w14:paraId="6D10072E" w14:textId="77777777">
      <w:pPr>
        <w:pStyle w:val="paragraph"/>
        <w:spacing w:before="0" w:beforeAutospacing="0" w:after="0" w:afterAutospacing="0"/>
        <w:ind w:right="-210"/>
        <w:jc w:val="both"/>
        <w:textAlignment w:val="baseline"/>
        <w:rPr>
          <w:rFonts w:ascii="Segoe UI" w:hAnsi="Segoe UI" w:cs="Segoe UI"/>
          <w:sz w:val="18"/>
          <w:szCs w:val="18"/>
        </w:rPr>
      </w:pPr>
      <w:r>
        <w:rPr>
          <w:rStyle w:val="eop"/>
          <w:rFonts w:ascii="Proxima Nova" w:hAnsi="Proxima Nova" w:cs="Segoe UI"/>
          <w:color w:val="000000"/>
          <w:sz w:val="22"/>
          <w:szCs w:val="22"/>
        </w:rPr>
        <w:t> </w:t>
      </w:r>
      <w:bookmarkStart w:name="_GoBack" w:id="3"/>
      <w:bookmarkEnd w:id="3"/>
    </w:p>
    <w:p w:rsidR="001D1927" w:rsidP="001D1927" w:rsidRDefault="001D1927" w14:paraId="1AF05278" w14:textId="7777777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b/>
          <w:bCs/>
          <w:color w:val="000000"/>
          <w:sz w:val="22"/>
          <w:szCs w:val="22"/>
        </w:rPr>
        <w:t>-END-</w:t>
      </w:r>
      <w:r>
        <w:rPr>
          <w:rStyle w:val="eop"/>
          <w:rFonts w:ascii="Proxima Nova" w:hAnsi="Proxima Nova" w:cs="Segoe UI"/>
          <w:color w:val="000000"/>
          <w:sz w:val="22"/>
          <w:szCs w:val="22"/>
        </w:rPr>
        <w:t> </w:t>
      </w:r>
    </w:p>
    <w:p w:rsidRPr="004C4799" w:rsidR="00255062" w:rsidP="00885DD9" w:rsidRDefault="00255062" w14:paraId="566BE174" w14:textId="3673ADD5">
      <w:pPr>
        <w:autoSpaceDE w:val="0"/>
        <w:autoSpaceDN w:val="0"/>
        <w:adjustRightInd w:val="0"/>
        <w:ind w:right="-199"/>
        <w:jc w:val="both"/>
        <w:rPr>
          <w:rFonts w:ascii="Proxima Nova" w:hAnsi="Proxima Nova" w:eastAsia="Times New Roman" w:cs="Times New Roman"/>
          <w:sz w:val="22"/>
          <w:szCs w:val="22"/>
        </w:rPr>
      </w:pPr>
    </w:p>
    <w:sectPr w:rsidRPr="004C4799" w:rsidR="00255062" w:rsidSect="0068318F">
      <w:headerReference w:type="default" r:id="rId12"/>
      <w:footerReference w:type="default" r:id="rId13"/>
      <w:headerReference w:type="first" r:id="rId14"/>
      <w:footerReference w:type="first" r:id="rId15"/>
      <w:pgSz w:w="11900" w:h="16840" w:orient="portrait"/>
      <w:pgMar w:top="3076" w:right="1361" w:bottom="1963" w:left="1361" w:header="3118" w:footer="1701"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3F75C9" w16cex:dateUtc="2021-04-15T18:40:00Z"/>
  <w16cex:commentExtensible w16cex:durableId="29203C92" w16cex:dateUtc="2021-03-23T12:14:00Z"/>
  <w16cex:commentExtensible w16cex:durableId="7C82CF04" w16cex:dateUtc="2021-03-23T12:19:00Z"/>
  <w16cex:commentExtensible w16cex:durableId="503B0BBB" w16cex:dateUtc="2021-04-15T18:42:00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9C0" w:rsidP="00F7569B" w:rsidRDefault="003819C0" w14:paraId="043C8190" w14:textId="77777777">
      <w:r>
        <w:separator/>
      </w:r>
    </w:p>
  </w:endnote>
  <w:endnote w:type="continuationSeparator" w:id="0">
    <w:p w:rsidR="003819C0" w:rsidP="00F7569B" w:rsidRDefault="003819C0" w14:paraId="499F79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oxima Nova">
    <w:panose1 w:val="020B06040202020202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panose1 w:val="02040503050306020203"/>
    <w:charset w:val="4D"/>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79597EC6" w:rsidTr="79597EC6" w14:paraId="7B6C79F6" w14:textId="77777777">
      <w:tc>
        <w:tcPr>
          <w:tcW w:w="3055" w:type="dxa"/>
        </w:tcPr>
        <w:p w:rsidR="79597EC6" w:rsidP="79597EC6" w:rsidRDefault="79597EC6" w14:paraId="662DEF78" w14:textId="6C0142E2">
          <w:pPr>
            <w:pStyle w:val="Header"/>
            <w:ind w:left="-115"/>
          </w:pPr>
        </w:p>
      </w:tc>
      <w:tc>
        <w:tcPr>
          <w:tcW w:w="3055" w:type="dxa"/>
        </w:tcPr>
        <w:p w:rsidR="79597EC6" w:rsidP="79597EC6" w:rsidRDefault="79597EC6" w14:paraId="08D0F6D7" w14:textId="4913689C">
          <w:pPr>
            <w:pStyle w:val="Header"/>
            <w:jc w:val="center"/>
          </w:pPr>
        </w:p>
      </w:tc>
      <w:tc>
        <w:tcPr>
          <w:tcW w:w="3055" w:type="dxa"/>
        </w:tcPr>
        <w:p w:rsidR="79597EC6" w:rsidP="79597EC6" w:rsidRDefault="79597EC6" w14:paraId="7109DE21" w14:textId="54DBD51A">
          <w:pPr>
            <w:pStyle w:val="Header"/>
            <w:ind w:right="-115"/>
            <w:jc w:val="right"/>
          </w:pPr>
        </w:p>
      </w:tc>
    </w:tr>
  </w:tbl>
  <w:p w:rsidR="79597EC6" w:rsidP="79597EC6" w:rsidRDefault="79597EC6" w14:paraId="063C4BFD" w14:textId="00106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79597EC6" w:rsidTr="79597EC6" w14:paraId="2BD113D9" w14:textId="77777777">
      <w:tc>
        <w:tcPr>
          <w:tcW w:w="3055" w:type="dxa"/>
        </w:tcPr>
        <w:p w:rsidR="79597EC6" w:rsidP="79597EC6" w:rsidRDefault="79597EC6" w14:paraId="3EC98CA5" w14:textId="6CDAADF3">
          <w:pPr>
            <w:pStyle w:val="Header"/>
            <w:ind w:left="-115"/>
          </w:pPr>
        </w:p>
      </w:tc>
      <w:tc>
        <w:tcPr>
          <w:tcW w:w="3055" w:type="dxa"/>
        </w:tcPr>
        <w:p w:rsidR="79597EC6" w:rsidP="79597EC6" w:rsidRDefault="79597EC6" w14:paraId="502FB3F7" w14:textId="54347E87">
          <w:pPr>
            <w:pStyle w:val="Header"/>
            <w:jc w:val="center"/>
          </w:pPr>
        </w:p>
      </w:tc>
      <w:tc>
        <w:tcPr>
          <w:tcW w:w="3055" w:type="dxa"/>
        </w:tcPr>
        <w:p w:rsidR="79597EC6" w:rsidP="79597EC6" w:rsidRDefault="79597EC6" w14:paraId="48FCEAD0" w14:textId="40C202E6">
          <w:pPr>
            <w:pStyle w:val="Header"/>
            <w:ind w:right="-115"/>
            <w:jc w:val="right"/>
          </w:pPr>
        </w:p>
      </w:tc>
    </w:tr>
  </w:tbl>
  <w:p w:rsidR="79597EC6" w:rsidP="79597EC6" w:rsidRDefault="79597EC6" w14:paraId="26EC9905" w14:textId="588BB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9C0" w:rsidP="00F7569B" w:rsidRDefault="003819C0" w14:paraId="23C14DDF" w14:textId="77777777">
      <w:r>
        <w:separator/>
      </w:r>
    </w:p>
  </w:footnote>
  <w:footnote w:type="continuationSeparator" w:id="0">
    <w:p w:rsidR="003819C0" w:rsidP="00F7569B" w:rsidRDefault="003819C0" w14:paraId="0F6BA2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7569B" w:rsidRDefault="00255062" w14:paraId="1CD29E5B" w14:textId="31EF0B99">
    <w:pPr>
      <w:pStyle w:val="Header"/>
    </w:pPr>
    <w:r>
      <w:rPr>
        <w:noProof/>
        <w:lang w:eastAsia="en-GB"/>
      </w:rPr>
      <w:drawing>
        <wp:anchor distT="0" distB="0" distL="114300" distR="114300" simplePos="0" relativeHeight="251662336" behindDoc="1" locked="0" layoutInCell="1" allowOverlap="1" wp14:anchorId="3A9CBCD5" wp14:editId="77659FE9">
          <wp:simplePos x="0" y="0"/>
          <wp:positionH relativeFrom="margin">
            <wp:posOffset>-864235</wp:posOffset>
          </wp:positionH>
          <wp:positionV relativeFrom="page">
            <wp:posOffset>1</wp:posOffset>
          </wp:positionV>
          <wp:extent cx="7560000" cy="1069835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55062" w:rsidRDefault="00F97E88" w14:paraId="331E2E26" w14:textId="7AC34127">
    <w:pPr>
      <w:pStyle w:val="Header"/>
    </w:pPr>
    <w:r>
      <w:rPr>
        <w:noProof/>
        <w:lang w:eastAsia="en-GB"/>
      </w:rPr>
      <w:drawing>
        <wp:anchor distT="0" distB="0" distL="114300" distR="114300" simplePos="0" relativeHeight="251660288" behindDoc="1" locked="0" layoutInCell="1" allowOverlap="1" wp14:anchorId="2E1DF22E" wp14:editId="5EF5C6A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qw2q4E3Xy4y8Nn" id="EZ7NQM+c"/>
  </int:Manifest>
  <int:Observations>
    <int:Content id="EZ7NQM+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7">
    <w:nsid w:val="3f3e94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0b381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197BC7"/>
    <w:multiLevelType w:val="hybridMultilevel"/>
    <w:tmpl w:val="5978C756"/>
    <w:lvl w:ilvl="0" w:tplc="F3AA45DA">
      <w:numFmt w:val="bullet"/>
      <w:lvlText w:val=""/>
      <w:lvlJc w:val="left"/>
      <w:pPr>
        <w:ind w:left="720" w:hanging="360"/>
      </w:pPr>
      <w:rPr>
        <w:rFonts w:hint="default" w:ascii="Symbol" w:hAnsi="Symbol"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3B4AA9"/>
    <w:multiLevelType w:val="hybridMultilevel"/>
    <w:tmpl w:val="DAD812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8C2A21"/>
    <w:multiLevelType w:val="hybridMultilevel"/>
    <w:tmpl w:val="BC1651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3D0C4B"/>
    <w:multiLevelType w:val="hybridMultilevel"/>
    <w:tmpl w:val="8AFA38CA"/>
    <w:lvl w:ilvl="0" w:tplc="16AE6EB8">
      <w:start w:val="1"/>
      <w:numFmt w:val="bullet"/>
      <w:lvlText w:val=""/>
      <w:lvlJc w:val="left"/>
      <w:pPr>
        <w:ind w:left="720" w:hanging="360"/>
      </w:pPr>
      <w:rPr>
        <w:rFonts w:hint="default" w:ascii="Symbol" w:hAnsi="Symbol"/>
      </w:rPr>
    </w:lvl>
    <w:lvl w:ilvl="1" w:tplc="071C022A">
      <w:start w:val="1"/>
      <w:numFmt w:val="bullet"/>
      <w:lvlText w:val="o"/>
      <w:lvlJc w:val="left"/>
      <w:pPr>
        <w:ind w:left="1440" w:hanging="360"/>
      </w:pPr>
      <w:rPr>
        <w:rFonts w:hint="default" w:ascii="Courier New" w:hAnsi="Courier New"/>
      </w:rPr>
    </w:lvl>
    <w:lvl w:ilvl="2" w:tplc="626AF4BE">
      <w:start w:val="1"/>
      <w:numFmt w:val="bullet"/>
      <w:lvlText w:val=""/>
      <w:lvlJc w:val="left"/>
      <w:pPr>
        <w:ind w:left="2160" w:hanging="360"/>
      </w:pPr>
      <w:rPr>
        <w:rFonts w:hint="default" w:ascii="Wingdings" w:hAnsi="Wingdings"/>
      </w:rPr>
    </w:lvl>
    <w:lvl w:ilvl="3" w:tplc="E2EC20BA">
      <w:start w:val="1"/>
      <w:numFmt w:val="bullet"/>
      <w:lvlText w:val=""/>
      <w:lvlJc w:val="left"/>
      <w:pPr>
        <w:ind w:left="2880" w:hanging="360"/>
      </w:pPr>
      <w:rPr>
        <w:rFonts w:hint="default" w:ascii="Symbol" w:hAnsi="Symbol"/>
      </w:rPr>
    </w:lvl>
    <w:lvl w:ilvl="4" w:tplc="D6004C3A">
      <w:start w:val="1"/>
      <w:numFmt w:val="bullet"/>
      <w:lvlText w:val="o"/>
      <w:lvlJc w:val="left"/>
      <w:pPr>
        <w:ind w:left="3600" w:hanging="360"/>
      </w:pPr>
      <w:rPr>
        <w:rFonts w:hint="default" w:ascii="Courier New" w:hAnsi="Courier New"/>
      </w:rPr>
    </w:lvl>
    <w:lvl w:ilvl="5" w:tplc="B9C6663A">
      <w:start w:val="1"/>
      <w:numFmt w:val="bullet"/>
      <w:lvlText w:val=""/>
      <w:lvlJc w:val="left"/>
      <w:pPr>
        <w:ind w:left="4320" w:hanging="360"/>
      </w:pPr>
      <w:rPr>
        <w:rFonts w:hint="default" w:ascii="Wingdings" w:hAnsi="Wingdings"/>
      </w:rPr>
    </w:lvl>
    <w:lvl w:ilvl="6" w:tplc="36629F0A">
      <w:start w:val="1"/>
      <w:numFmt w:val="bullet"/>
      <w:lvlText w:val=""/>
      <w:lvlJc w:val="left"/>
      <w:pPr>
        <w:ind w:left="5040" w:hanging="360"/>
      </w:pPr>
      <w:rPr>
        <w:rFonts w:hint="default" w:ascii="Symbol" w:hAnsi="Symbol"/>
      </w:rPr>
    </w:lvl>
    <w:lvl w:ilvl="7" w:tplc="BB16D008">
      <w:start w:val="1"/>
      <w:numFmt w:val="bullet"/>
      <w:lvlText w:val="o"/>
      <w:lvlJc w:val="left"/>
      <w:pPr>
        <w:ind w:left="5760" w:hanging="360"/>
      </w:pPr>
      <w:rPr>
        <w:rFonts w:hint="default" w:ascii="Courier New" w:hAnsi="Courier New"/>
      </w:rPr>
    </w:lvl>
    <w:lvl w:ilvl="8" w:tplc="4D505612">
      <w:start w:val="1"/>
      <w:numFmt w:val="bullet"/>
      <w:lvlText w:val=""/>
      <w:lvlJc w:val="left"/>
      <w:pPr>
        <w:ind w:left="6480" w:hanging="360"/>
      </w:pPr>
      <w:rPr>
        <w:rFonts w:hint="default" w:ascii="Wingdings" w:hAnsi="Wingdings"/>
      </w:rPr>
    </w:lvl>
  </w:abstractNum>
  <w:abstractNum w:abstractNumId="4" w15:restartNumberingAfterBreak="0">
    <w:nsid w:val="10664D3A"/>
    <w:multiLevelType w:val="hybridMultilevel"/>
    <w:tmpl w:val="1E46D998"/>
    <w:lvl w:ilvl="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86F47C7"/>
    <w:multiLevelType w:val="hybridMultilevel"/>
    <w:tmpl w:val="D1589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ED2652"/>
    <w:multiLevelType w:val="hybridMultilevel"/>
    <w:tmpl w:val="8B1A0612"/>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18C52E9"/>
    <w:multiLevelType w:val="hybridMultilevel"/>
    <w:tmpl w:val="EC32E5BE"/>
    <w:lvl w:ilvl="0" w:tplc="F3AA45DA">
      <w:numFmt w:val="bullet"/>
      <w:lvlText w:val=""/>
      <w:lvlJc w:val="left"/>
      <w:pPr>
        <w:tabs>
          <w:tab w:val="num" w:pos="720"/>
        </w:tabs>
        <w:ind w:left="720" w:hanging="360"/>
      </w:pPr>
      <w:rPr>
        <w:rFonts w:hint="default" w:ascii="Symbol" w:hAnsi="Symbol"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2FD771F"/>
    <w:multiLevelType w:val="hybridMultilevel"/>
    <w:tmpl w:val="579A09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C1A25FE"/>
    <w:multiLevelType w:val="hybridMultilevel"/>
    <w:tmpl w:val="0E2E757C"/>
    <w:lvl w:ilvl="0" w:tplc="04090001">
      <w:start w:val="1"/>
      <w:numFmt w:val="bullet"/>
      <w:lvlText w:val=""/>
      <w:lvlJc w:val="left"/>
      <w:pPr>
        <w:ind w:left="720" w:hanging="360"/>
      </w:pPr>
      <w:rPr>
        <w:rFonts w:hint="default" w:ascii="Symbol" w:hAnsi="Symbol"/>
      </w:rPr>
    </w:lvl>
    <w:lvl w:ilvl="1" w:tplc="74729C32">
      <w:numFmt w:val="bullet"/>
      <w:lvlText w:val="•"/>
      <w:lvlJc w:val="left"/>
      <w:pPr>
        <w:ind w:left="1800" w:hanging="720"/>
      </w:pPr>
      <w:rPr>
        <w:rFonts w:hint="default" w:ascii="Proxima Nova" w:hAnsi="Proxima Nova" w:eastAsia="Times New Roman"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1164DC3"/>
    <w:multiLevelType w:val="hybridMultilevel"/>
    <w:tmpl w:val="C89ED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13B5039"/>
    <w:multiLevelType w:val="hybridMultilevel"/>
    <w:tmpl w:val="C922AE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70A4678"/>
    <w:multiLevelType w:val="multilevel"/>
    <w:tmpl w:val="7706C1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B336414"/>
    <w:multiLevelType w:val="hybridMultilevel"/>
    <w:tmpl w:val="3CC24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AAE3A64"/>
    <w:multiLevelType w:val="hybridMultilevel"/>
    <w:tmpl w:val="9A46F6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DB84ADC"/>
    <w:multiLevelType w:val="hybridMultilevel"/>
    <w:tmpl w:val="D464AF8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8">
    <w:abstractNumId w:val="17"/>
  </w:num>
  <w:num w:numId="17">
    <w:abstractNumId w:val="16"/>
  </w:num>
  <w:num w:numId="1">
    <w:abstractNumId w:val="3"/>
  </w:num>
  <w:num w:numId="2">
    <w:abstractNumId w:val="14"/>
  </w:num>
  <w:num w:numId="3">
    <w:abstractNumId w:val="6"/>
  </w:num>
  <w:num w:numId="4">
    <w:abstractNumId w:val="1"/>
  </w:num>
  <w:num w:numId="5">
    <w:abstractNumId w:val="9"/>
  </w:num>
  <w:num w:numId="6">
    <w:abstractNumId w:val="10"/>
  </w:num>
  <w:num w:numId="7">
    <w:abstractNumId w:val="8"/>
  </w:num>
  <w:num w:numId="8">
    <w:abstractNumId w:val="11"/>
  </w:num>
  <w:num w:numId="9">
    <w:abstractNumId w:val="4"/>
  </w:num>
  <w:num w:numId="10">
    <w:abstractNumId w:val="5"/>
  </w:num>
  <w:num w:numId="11">
    <w:abstractNumId w:val="2"/>
  </w:num>
  <w:num w:numId="12">
    <w:abstractNumId w:val="12"/>
  </w:num>
  <w:num w:numId="13">
    <w:abstractNumId w:val="13"/>
  </w:num>
  <w:num w:numId="14">
    <w:abstractNumId w:val="15"/>
  </w:num>
  <w:num w:numId="15">
    <w:abstractNumId w:val="7"/>
  </w:num>
  <w:num w:numId="16">
    <w:abstractNumId w:val="0"/>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1616C"/>
    <w:rsid w:val="00026250"/>
    <w:rsid w:val="000322F2"/>
    <w:rsid w:val="00035085"/>
    <w:rsid w:val="00036DA7"/>
    <w:rsid w:val="00051945"/>
    <w:rsid w:val="000644FC"/>
    <w:rsid w:val="00067253"/>
    <w:rsid w:val="000A7AED"/>
    <w:rsid w:val="000B642B"/>
    <w:rsid w:val="000C364F"/>
    <w:rsid w:val="00107B18"/>
    <w:rsid w:val="00112671"/>
    <w:rsid w:val="00140E65"/>
    <w:rsid w:val="0016733D"/>
    <w:rsid w:val="00181CB3"/>
    <w:rsid w:val="00185C1D"/>
    <w:rsid w:val="001962D7"/>
    <w:rsid w:val="001A06AF"/>
    <w:rsid w:val="001C4EBB"/>
    <w:rsid w:val="001C6882"/>
    <w:rsid w:val="001D0B34"/>
    <w:rsid w:val="001D1927"/>
    <w:rsid w:val="001D5A6F"/>
    <w:rsid w:val="001F244E"/>
    <w:rsid w:val="002341D2"/>
    <w:rsid w:val="00236536"/>
    <w:rsid w:val="00240C5B"/>
    <w:rsid w:val="00255062"/>
    <w:rsid w:val="002565B6"/>
    <w:rsid w:val="002854F7"/>
    <w:rsid w:val="002A07B0"/>
    <w:rsid w:val="002A65F0"/>
    <w:rsid w:val="002B25C3"/>
    <w:rsid w:val="002B3BE7"/>
    <w:rsid w:val="002D02D7"/>
    <w:rsid w:val="002D603D"/>
    <w:rsid w:val="002E4FCD"/>
    <w:rsid w:val="002F0B99"/>
    <w:rsid w:val="00304965"/>
    <w:rsid w:val="00315462"/>
    <w:rsid w:val="00320E54"/>
    <w:rsid w:val="0032D7E3"/>
    <w:rsid w:val="003360C0"/>
    <w:rsid w:val="00355B2C"/>
    <w:rsid w:val="003819C0"/>
    <w:rsid w:val="003A01A5"/>
    <w:rsid w:val="003B00BF"/>
    <w:rsid w:val="003C379D"/>
    <w:rsid w:val="003C7E90"/>
    <w:rsid w:val="003F45E8"/>
    <w:rsid w:val="004037A8"/>
    <w:rsid w:val="00405458"/>
    <w:rsid w:val="00406849"/>
    <w:rsid w:val="004178C8"/>
    <w:rsid w:val="00423777"/>
    <w:rsid w:val="00444277"/>
    <w:rsid w:val="004466DA"/>
    <w:rsid w:val="00451D0F"/>
    <w:rsid w:val="00456AAC"/>
    <w:rsid w:val="00470159"/>
    <w:rsid w:val="0047415F"/>
    <w:rsid w:val="004915EE"/>
    <w:rsid w:val="004C4799"/>
    <w:rsid w:val="004D0678"/>
    <w:rsid w:val="004E32B5"/>
    <w:rsid w:val="004F1D63"/>
    <w:rsid w:val="005007E6"/>
    <w:rsid w:val="00505DB9"/>
    <w:rsid w:val="00515B8E"/>
    <w:rsid w:val="00522961"/>
    <w:rsid w:val="00567193"/>
    <w:rsid w:val="0059129A"/>
    <w:rsid w:val="00591C00"/>
    <w:rsid w:val="005A2B66"/>
    <w:rsid w:val="005B6F41"/>
    <w:rsid w:val="005C5678"/>
    <w:rsid w:val="005E0085"/>
    <w:rsid w:val="005F624F"/>
    <w:rsid w:val="006050C5"/>
    <w:rsid w:val="0061248D"/>
    <w:rsid w:val="006155CB"/>
    <w:rsid w:val="006200BF"/>
    <w:rsid w:val="00631994"/>
    <w:rsid w:val="0064733E"/>
    <w:rsid w:val="0065119E"/>
    <w:rsid w:val="00657DBA"/>
    <w:rsid w:val="006641EF"/>
    <w:rsid w:val="00667B3A"/>
    <w:rsid w:val="006747F7"/>
    <w:rsid w:val="0068318F"/>
    <w:rsid w:val="006861F3"/>
    <w:rsid w:val="006A2103"/>
    <w:rsid w:val="006A4A6B"/>
    <w:rsid w:val="006F4AE7"/>
    <w:rsid w:val="00700A08"/>
    <w:rsid w:val="00715383"/>
    <w:rsid w:val="00720744"/>
    <w:rsid w:val="00732C5B"/>
    <w:rsid w:val="00746B62"/>
    <w:rsid w:val="007625F2"/>
    <w:rsid w:val="00776DB3"/>
    <w:rsid w:val="007A0E74"/>
    <w:rsid w:val="007A2674"/>
    <w:rsid w:val="007B2CFE"/>
    <w:rsid w:val="007D505B"/>
    <w:rsid w:val="007F63C1"/>
    <w:rsid w:val="00807D23"/>
    <w:rsid w:val="0084131E"/>
    <w:rsid w:val="008550CD"/>
    <w:rsid w:val="00864D48"/>
    <w:rsid w:val="00874C91"/>
    <w:rsid w:val="00885DD9"/>
    <w:rsid w:val="008C2B66"/>
    <w:rsid w:val="008F283B"/>
    <w:rsid w:val="00900A10"/>
    <w:rsid w:val="0090661C"/>
    <w:rsid w:val="00931419"/>
    <w:rsid w:val="0094382A"/>
    <w:rsid w:val="00944CC6"/>
    <w:rsid w:val="00962700"/>
    <w:rsid w:val="0098424D"/>
    <w:rsid w:val="009A07F9"/>
    <w:rsid w:val="009A3F26"/>
    <w:rsid w:val="009B1A1A"/>
    <w:rsid w:val="009D1B22"/>
    <w:rsid w:val="009D4882"/>
    <w:rsid w:val="009D50A8"/>
    <w:rsid w:val="009E188D"/>
    <w:rsid w:val="00A03DFC"/>
    <w:rsid w:val="00A23E40"/>
    <w:rsid w:val="00A32DEF"/>
    <w:rsid w:val="00A5F1E0"/>
    <w:rsid w:val="00A61E32"/>
    <w:rsid w:val="00A72F26"/>
    <w:rsid w:val="00A81878"/>
    <w:rsid w:val="00A85A73"/>
    <w:rsid w:val="00AA3D89"/>
    <w:rsid w:val="00AC0078"/>
    <w:rsid w:val="00AD0E18"/>
    <w:rsid w:val="00AD2820"/>
    <w:rsid w:val="00AE433E"/>
    <w:rsid w:val="00AF3CF5"/>
    <w:rsid w:val="00B000E4"/>
    <w:rsid w:val="00B26808"/>
    <w:rsid w:val="00B61D86"/>
    <w:rsid w:val="00B76591"/>
    <w:rsid w:val="00B94847"/>
    <w:rsid w:val="00BA2056"/>
    <w:rsid w:val="00BA5573"/>
    <w:rsid w:val="00BC26BE"/>
    <w:rsid w:val="00BD00EB"/>
    <w:rsid w:val="00BD7AFC"/>
    <w:rsid w:val="00BF6AA4"/>
    <w:rsid w:val="00C10D60"/>
    <w:rsid w:val="00C32E76"/>
    <w:rsid w:val="00C53BA7"/>
    <w:rsid w:val="00C634DD"/>
    <w:rsid w:val="00C75F20"/>
    <w:rsid w:val="00C826DE"/>
    <w:rsid w:val="00C87FDB"/>
    <w:rsid w:val="00CA0528"/>
    <w:rsid w:val="00CA2886"/>
    <w:rsid w:val="00CB4319"/>
    <w:rsid w:val="00CC2830"/>
    <w:rsid w:val="00CF435C"/>
    <w:rsid w:val="00D16159"/>
    <w:rsid w:val="00D45246"/>
    <w:rsid w:val="00D51C78"/>
    <w:rsid w:val="00D60B30"/>
    <w:rsid w:val="00D7383D"/>
    <w:rsid w:val="00D749E4"/>
    <w:rsid w:val="00D8549D"/>
    <w:rsid w:val="00D9400D"/>
    <w:rsid w:val="00DA4AE4"/>
    <w:rsid w:val="00DA68CB"/>
    <w:rsid w:val="00DC7772"/>
    <w:rsid w:val="00DC7E83"/>
    <w:rsid w:val="00DE329C"/>
    <w:rsid w:val="00DF09E0"/>
    <w:rsid w:val="00DF4656"/>
    <w:rsid w:val="00E04291"/>
    <w:rsid w:val="00E22DBC"/>
    <w:rsid w:val="00E30674"/>
    <w:rsid w:val="00E34F1F"/>
    <w:rsid w:val="00E36AE1"/>
    <w:rsid w:val="00E55A10"/>
    <w:rsid w:val="00E77737"/>
    <w:rsid w:val="00E77B44"/>
    <w:rsid w:val="00E956CD"/>
    <w:rsid w:val="00EA01DF"/>
    <w:rsid w:val="00EA605B"/>
    <w:rsid w:val="00EC08AA"/>
    <w:rsid w:val="00F02B91"/>
    <w:rsid w:val="00F073EF"/>
    <w:rsid w:val="00F34314"/>
    <w:rsid w:val="00F5369B"/>
    <w:rsid w:val="00F6630C"/>
    <w:rsid w:val="00F7037B"/>
    <w:rsid w:val="00F7569B"/>
    <w:rsid w:val="00F97E88"/>
    <w:rsid w:val="00FA1539"/>
    <w:rsid w:val="00FE17EA"/>
    <w:rsid w:val="00FE4FCE"/>
    <w:rsid w:val="0106EC66"/>
    <w:rsid w:val="01254599"/>
    <w:rsid w:val="0128B687"/>
    <w:rsid w:val="012B2254"/>
    <w:rsid w:val="0153993D"/>
    <w:rsid w:val="018D2883"/>
    <w:rsid w:val="01EB87CF"/>
    <w:rsid w:val="01FB0369"/>
    <w:rsid w:val="01FEB4AC"/>
    <w:rsid w:val="023F3AF2"/>
    <w:rsid w:val="02795FF1"/>
    <w:rsid w:val="02F7EA78"/>
    <w:rsid w:val="030ADB75"/>
    <w:rsid w:val="034639A9"/>
    <w:rsid w:val="037A2005"/>
    <w:rsid w:val="03875830"/>
    <w:rsid w:val="038E42A4"/>
    <w:rsid w:val="03AE6DBD"/>
    <w:rsid w:val="04692F93"/>
    <w:rsid w:val="047ADEA1"/>
    <w:rsid w:val="04A8E451"/>
    <w:rsid w:val="04CCE854"/>
    <w:rsid w:val="04F1F440"/>
    <w:rsid w:val="05790E51"/>
    <w:rsid w:val="0589BCBF"/>
    <w:rsid w:val="059428C2"/>
    <w:rsid w:val="05B01A14"/>
    <w:rsid w:val="05EC6B50"/>
    <w:rsid w:val="0631DAA1"/>
    <w:rsid w:val="06C5C5B7"/>
    <w:rsid w:val="07438A4F"/>
    <w:rsid w:val="07F3BEE7"/>
    <w:rsid w:val="0855BD08"/>
    <w:rsid w:val="08680C7B"/>
    <w:rsid w:val="08D38D6D"/>
    <w:rsid w:val="0904C136"/>
    <w:rsid w:val="0949F9D9"/>
    <w:rsid w:val="09A05977"/>
    <w:rsid w:val="0A1299C8"/>
    <w:rsid w:val="0A7EED9C"/>
    <w:rsid w:val="0AA52B4E"/>
    <w:rsid w:val="0AD1344A"/>
    <w:rsid w:val="0AE493F8"/>
    <w:rsid w:val="0AEDBD75"/>
    <w:rsid w:val="0B285BF7"/>
    <w:rsid w:val="0B2D2194"/>
    <w:rsid w:val="0C07F94F"/>
    <w:rsid w:val="0CAD9367"/>
    <w:rsid w:val="0CD4BACF"/>
    <w:rsid w:val="0D26EA1F"/>
    <w:rsid w:val="0DB420AE"/>
    <w:rsid w:val="0DD68E50"/>
    <w:rsid w:val="0DEBB965"/>
    <w:rsid w:val="0E37FFFB"/>
    <w:rsid w:val="0EB60C4E"/>
    <w:rsid w:val="0ECCF264"/>
    <w:rsid w:val="0F3A0B64"/>
    <w:rsid w:val="106151DE"/>
    <w:rsid w:val="108C1C82"/>
    <w:rsid w:val="11746489"/>
    <w:rsid w:val="120BBCFB"/>
    <w:rsid w:val="123335AF"/>
    <w:rsid w:val="124747CD"/>
    <w:rsid w:val="12535C3A"/>
    <w:rsid w:val="1268C8BF"/>
    <w:rsid w:val="126DE5DE"/>
    <w:rsid w:val="1294A7BE"/>
    <w:rsid w:val="12C9D94F"/>
    <w:rsid w:val="136056A7"/>
    <w:rsid w:val="1389AA7A"/>
    <w:rsid w:val="138D8083"/>
    <w:rsid w:val="14270896"/>
    <w:rsid w:val="142CF34D"/>
    <w:rsid w:val="142D1245"/>
    <w:rsid w:val="147517EF"/>
    <w:rsid w:val="14977284"/>
    <w:rsid w:val="14AF2CB4"/>
    <w:rsid w:val="1565EFCE"/>
    <w:rsid w:val="15701129"/>
    <w:rsid w:val="15FC2EE0"/>
    <w:rsid w:val="1623B810"/>
    <w:rsid w:val="163CAD64"/>
    <w:rsid w:val="16D8527C"/>
    <w:rsid w:val="171F07B9"/>
    <w:rsid w:val="177DD09A"/>
    <w:rsid w:val="17ACB8B1"/>
    <w:rsid w:val="1837FC6A"/>
    <w:rsid w:val="1857C4C0"/>
    <w:rsid w:val="1869D478"/>
    <w:rsid w:val="18EA38FF"/>
    <w:rsid w:val="1919AAFA"/>
    <w:rsid w:val="19325F56"/>
    <w:rsid w:val="194B87B3"/>
    <w:rsid w:val="1A91308A"/>
    <w:rsid w:val="1B23D598"/>
    <w:rsid w:val="1B5B7B58"/>
    <w:rsid w:val="1B76AA91"/>
    <w:rsid w:val="1BD32D81"/>
    <w:rsid w:val="1BFEDCB8"/>
    <w:rsid w:val="1C75E27A"/>
    <w:rsid w:val="1CFDEAD4"/>
    <w:rsid w:val="1D0B2973"/>
    <w:rsid w:val="1D963E94"/>
    <w:rsid w:val="1D9ED786"/>
    <w:rsid w:val="1DEE4B52"/>
    <w:rsid w:val="1E1CF965"/>
    <w:rsid w:val="1E5F4E3B"/>
    <w:rsid w:val="1E69AB49"/>
    <w:rsid w:val="1ED59076"/>
    <w:rsid w:val="1F22B6CB"/>
    <w:rsid w:val="1F4FEAF7"/>
    <w:rsid w:val="1F74BA0D"/>
    <w:rsid w:val="1F9D7553"/>
    <w:rsid w:val="1FB3B89B"/>
    <w:rsid w:val="1FE76CAA"/>
    <w:rsid w:val="20BC13B9"/>
    <w:rsid w:val="214308B7"/>
    <w:rsid w:val="215F633F"/>
    <w:rsid w:val="219004FC"/>
    <w:rsid w:val="21A9763F"/>
    <w:rsid w:val="21AD0432"/>
    <w:rsid w:val="21C8FF09"/>
    <w:rsid w:val="21DE2BF4"/>
    <w:rsid w:val="21FE3F7B"/>
    <w:rsid w:val="2212FF66"/>
    <w:rsid w:val="223628D7"/>
    <w:rsid w:val="223F0A30"/>
    <w:rsid w:val="2240AB31"/>
    <w:rsid w:val="2261C64A"/>
    <w:rsid w:val="2284CA81"/>
    <w:rsid w:val="228E518B"/>
    <w:rsid w:val="22E29F12"/>
    <w:rsid w:val="2302456D"/>
    <w:rsid w:val="23172E5D"/>
    <w:rsid w:val="2318DE14"/>
    <w:rsid w:val="232961CF"/>
    <w:rsid w:val="2357C97C"/>
    <w:rsid w:val="237B41DF"/>
    <w:rsid w:val="237F33D8"/>
    <w:rsid w:val="23A42C7B"/>
    <w:rsid w:val="23AF4C04"/>
    <w:rsid w:val="23CA4723"/>
    <w:rsid w:val="243E54CD"/>
    <w:rsid w:val="246E3F43"/>
    <w:rsid w:val="247E6F73"/>
    <w:rsid w:val="24B3F8B3"/>
    <w:rsid w:val="24D4339B"/>
    <w:rsid w:val="25F25630"/>
    <w:rsid w:val="263608D1"/>
    <w:rsid w:val="26E8EC3B"/>
    <w:rsid w:val="27038EAB"/>
    <w:rsid w:val="27A7E76A"/>
    <w:rsid w:val="27F27E8F"/>
    <w:rsid w:val="281F1830"/>
    <w:rsid w:val="28622C7B"/>
    <w:rsid w:val="287CC084"/>
    <w:rsid w:val="288AB351"/>
    <w:rsid w:val="28D66837"/>
    <w:rsid w:val="28DC14D2"/>
    <w:rsid w:val="28F99BB4"/>
    <w:rsid w:val="2991D7F7"/>
    <w:rsid w:val="29C19E75"/>
    <w:rsid w:val="2A3C4613"/>
    <w:rsid w:val="2A60C1A1"/>
    <w:rsid w:val="2AC30621"/>
    <w:rsid w:val="2AEC1D60"/>
    <w:rsid w:val="2B426544"/>
    <w:rsid w:val="2B5D179B"/>
    <w:rsid w:val="2B61F587"/>
    <w:rsid w:val="2BA9FD90"/>
    <w:rsid w:val="2BF82945"/>
    <w:rsid w:val="2C1244D3"/>
    <w:rsid w:val="2C1493F8"/>
    <w:rsid w:val="2C243FB1"/>
    <w:rsid w:val="2C265E1E"/>
    <w:rsid w:val="2C87EDC1"/>
    <w:rsid w:val="2CC9260A"/>
    <w:rsid w:val="2D23210E"/>
    <w:rsid w:val="2D93F9A6"/>
    <w:rsid w:val="2D96E2AD"/>
    <w:rsid w:val="2DE9F31D"/>
    <w:rsid w:val="2E23BE22"/>
    <w:rsid w:val="2E4A214A"/>
    <w:rsid w:val="2E5B5DEA"/>
    <w:rsid w:val="2E7BB1BE"/>
    <w:rsid w:val="2EF75922"/>
    <w:rsid w:val="2F4C34BA"/>
    <w:rsid w:val="2F96F55E"/>
    <w:rsid w:val="2FAC97C1"/>
    <w:rsid w:val="2FC19D7C"/>
    <w:rsid w:val="2FC9D45C"/>
    <w:rsid w:val="3091F49B"/>
    <w:rsid w:val="30E083B2"/>
    <w:rsid w:val="313A1436"/>
    <w:rsid w:val="31B57AC1"/>
    <w:rsid w:val="31CA0742"/>
    <w:rsid w:val="321F8ABC"/>
    <w:rsid w:val="3237E5C6"/>
    <w:rsid w:val="3297EAF8"/>
    <w:rsid w:val="32A12586"/>
    <w:rsid w:val="32A8A792"/>
    <w:rsid w:val="32B0F3E5"/>
    <w:rsid w:val="32B12F6B"/>
    <w:rsid w:val="334AF440"/>
    <w:rsid w:val="335E09D6"/>
    <w:rsid w:val="3372970C"/>
    <w:rsid w:val="338F9573"/>
    <w:rsid w:val="3393F198"/>
    <w:rsid w:val="33E78773"/>
    <w:rsid w:val="344CFFCC"/>
    <w:rsid w:val="346F7FE9"/>
    <w:rsid w:val="3483E312"/>
    <w:rsid w:val="348D3BCA"/>
    <w:rsid w:val="34D10197"/>
    <w:rsid w:val="34D8278D"/>
    <w:rsid w:val="356CC694"/>
    <w:rsid w:val="3657F77F"/>
    <w:rsid w:val="3688421B"/>
    <w:rsid w:val="36903580"/>
    <w:rsid w:val="36A1D6C2"/>
    <w:rsid w:val="36ACA7E6"/>
    <w:rsid w:val="36CB4A09"/>
    <w:rsid w:val="36EA3ACB"/>
    <w:rsid w:val="36FD7537"/>
    <w:rsid w:val="373F3FCC"/>
    <w:rsid w:val="3757A8EC"/>
    <w:rsid w:val="37BF1D94"/>
    <w:rsid w:val="37C8C014"/>
    <w:rsid w:val="37C947AE"/>
    <w:rsid w:val="383DB6FD"/>
    <w:rsid w:val="383FA9E0"/>
    <w:rsid w:val="392C2EF4"/>
    <w:rsid w:val="39543BBC"/>
    <w:rsid w:val="39A07068"/>
    <w:rsid w:val="39E83AB9"/>
    <w:rsid w:val="3A076D63"/>
    <w:rsid w:val="3A36DD45"/>
    <w:rsid w:val="3B08974D"/>
    <w:rsid w:val="3B274D05"/>
    <w:rsid w:val="3BACE3BA"/>
    <w:rsid w:val="3BBB8B48"/>
    <w:rsid w:val="3C3A8489"/>
    <w:rsid w:val="3D132E03"/>
    <w:rsid w:val="3D87784D"/>
    <w:rsid w:val="3DB6AE12"/>
    <w:rsid w:val="3DB77FE5"/>
    <w:rsid w:val="3DF8E70C"/>
    <w:rsid w:val="3E09D526"/>
    <w:rsid w:val="3E16C678"/>
    <w:rsid w:val="3E2CB56B"/>
    <w:rsid w:val="3E4841C6"/>
    <w:rsid w:val="3E532ADE"/>
    <w:rsid w:val="3EB83B88"/>
    <w:rsid w:val="3EDD07F0"/>
    <w:rsid w:val="3F1D0085"/>
    <w:rsid w:val="3F6F476D"/>
    <w:rsid w:val="3FD5D5F4"/>
    <w:rsid w:val="3FEE1345"/>
    <w:rsid w:val="40000AF7"/>
    <w:rsid w:val="40224774"/>
    <w:rsid w:val="4032E243"/>
    <w:rsid w:val="4064359B"/>
    <w:rsid w:val="40664D15"/>
    <w:rsid w:val="415A6432"/>
    <w:rsid w:val="41D58125"/>
    <w:rsid w:val="424C1D44"/>
    <w:rsid w:val="4256524D"/>
    <w:rsid w:val="42B6B8D6"/>
    <w:rsid w:val="42E5AECB"/>
    <w:rsid w:val="431C8867"/>
    <w:rsid w:val="43920813"/>
    <w:rsid w:val="43E753A0"/>
    <w:rsid w:val="4414BAD2"/>
    <w:rsid w:val="44C0E5D0"/>
    <w:rsid w:val="44ED0F16"/>
    <w:rsid w:val="45519AF1"/>
    <w:rsid w:val="459C052E"/>
    <w:rsid w:val="45B27B42"/>
    <w:rsid w:val="45CD5CF1"/>
    <w:rsid w:val="46058056"/>
    <w:rsid w:val="466EC2C5"/>
    <w:rsid w:val="46C8E288"/>
    <w:rsid w:val="476D622F"/>
    <w:rsid w:val="478C8D8E"/>
    <w:rsid w:val="478F7353"/>
    <w:rsid w:val="47DC1E1F"/>
    <w:rsid w:val="4832EC0B"/>
    <w:rsid w:val="48F7FFF3"/>
    <w:rsid w:val="4915B39F"/>
    <w:rsid w:val="491EAC9D"/>
    <w:rsid w:val="49381E70"/>
    <w:rsid w:val="4945FDA5"/>
    <w:rsid w:val="49CF59CB"/>
    <w:rsid w:val="4A09460C"/>
    <w:rsid w:val="4A15EDAD"/>
    <w:rsid w:val="4A8DC11F"/>
    <w:rsid w:val="4B0E4F08"/>
    <w:rsid w:val="4B3A7624"/>
    <w:rsid w:val="4B78C15C"/>
    <w:rsid w:val="4C5FB49B"/>
    <w:rsid w:val="4C8AC011"/>
    <w:rsid w:val="4C93C66D"/>
    <w:rsid w:val="4D2A831C"/>
    <w:rsid w:val="4D4677D3"/>
    <w:rsid w:val="4D51DBB2"/>
    <w:rsid w:val="4D892AE3"/>
    <w:rsid w:val="4DC28937"/>
    <w:rsid w:val="4DCB7116"/>
    <w:rsid w:val="4E269072"/>
    <w:rsid w:val="4E5A6888"/>
    <w:rsid w:val="4E80D199"/>
    <w:rsid w:val="4EE4A072"/>
    <w:rsid w:val="4EF93D82"/>
    <w:rsid w:val="4F2AC3F3"/>
    <w:rsid w:val="4F475D7E"/>
    <w:rsid w:val="4FE18E90"/>
    <w:rsid w:val="4FECFA03"/>
    <w:rsid w:val="5019DD85"/>
    <w:rsid w:val="503E0077"/>
    <w:rsid w:val="50663929"/>
    <w:rsid w:val="50CD5F5D"/>
    <w:rsid w:val="517D5EF1"/>
    <w:rsid w:val="51C018C3"/>
    <w:rsid w:val="51C58787"/>
    <w:rsid w:val="51D256ED"/>
    <w:rsid w:val="51F83591"/>
    <w:rsid w:val="526026DF"/>
    <w:rsid w:val="5260429C"/>
    <w:rsid w:val="529D5FEE"/>
    <w:rsid w:val="52BE4C8F"/>
    <w:rsid w:val="53129BCE"/>
    <w:rsid w:val="5328DC15"/>
    <w:rsid w:val="5330E63E"/>
    <w:rsid w:val="53671345"/>
    <w:rsid w:val="54015B1F"/>
    <w:rsid w:val="544400E6"/>
    <w:rsid w:val="547A5370"/>
    <w:rsid w:val="547CA999"/>
    <w:rsid w:val="55382797"/>
    <w:rsid w:val="55478C5F"/>
    <w:rsid w:val="560CE88B"/>
    <w:rsid w:val="5632B7C4"/>
    <w:rsid w:val="568DC86A"/>
    <w:rsid w:val="571CAD7B"/>
    <w:rsid w:val="573F6FBC"/>
    <w:rsid w:val="574623BA"/>
    <w:rsid w:val="57B61B5B"/>
    <w:rsid w:val="58300A9E"/>
    <w:rsid w:val="584F2C02"/>
    <w:rsid w:val="589087B2"/>
    <w:rsid w:val="58925719"/>
    <w:rsid w:val="58A72043"/>
    <w:rsid w:val="58A9026C"/>
    <w:rsid w:val="58DC1133"/>
    <w:rsid w:val="58FC82AA"/>
    <w:rsid w:val="590FA589"/>
    <w:rsid w:val="5960F8B6"/>
    <w:rsid w:val="596EC1BD"/>
    <w:rsid w:val="59B4A12B"/>
    <w:rsid w:val="59FB49E9"/>
    <w:rsid w:val="5A354439"/>
    <w:rsid w:val="5A3C3F63"/>
    <w:rsid w:val="5A4601BD"/>
    <w:rsid w:val="5AABD789"/>
    <w:rsid w:val="5AC7412B"/>
    <w:rsid w:val="5AD7AA1E"/>
    <w:rsid w:val="5B0B763F"/>
    <w:rsid w:val="5B990595"/>
    <w:rsid w:val="5C737A7F"/>
    <w:rsid w:val="5C89D16E"/>
    <w:rsid w:val="5C90210A"/>
    <w:rsid w:val="5CD76344"/>
    <w:rsid w:val="5CDFA8E0"/>
    <w:rsid w:val="5CF3E217"/>
    <w:rsid w:val="5D26D54D"/>
    <w:rsid w:val="5D320609"/>
    <w:rsid w:val="5D6BADB3"/>
    <w:rsid w:val="5D7FFE21"/>
    <w:rsid w:val="5E6DD8CD"/>
    <w:rsid w:val="5E6F6917"/>
    <w:rsid w:val="5E7FB1F2"/>
    <w:rsid w:val="5EAC380F"/>
    <w:rsid w:val="5F1879FD"/>
    <w:rsid w:val="5F5A771F"/>
    <w:rsid w:val="5FC0B244"/>
    <w:rsid w:val="601453F4"/>
    <w:rsid w:val="604FFD46"/>
    <w:rsid w:val="6099FFC6"/>
    <w:rsid w:val="60B691F9"/>
    <w:rsid w:val="60D1DCEF"/>
    <w:rsid w:val="60DCB81E"/>
    <w:rsid w:val="60E5C34B"/>
    <w:rsid w:val="61961A25"/>
    <w:rsid w:val="6205B34E"/>
    <w:rsid w:val="6230B92B"/>
    <w:rsid w:val="62BC2672"/>
    <w:rsid w:val="62C33AF2"/>
    <w:rsid w:val="6331EA86"/>
    <w:rsid w:val="6343F151"/>
    <w:rsid w:val="63683C39"/>
    <w:rsid w:val="63B7D5F0"/>
    <w:rsid w:val="63E0C2D8"/>
    <w:rsid w:val="63FDB5D5"/>
    <w:rsid w:val="6435F22A"/>
    <w:rsid w:val="646D95F4"/>
    <w:rsid w:val="6484DB2D"/>
    <w:rsid w:val="64982CCD"/>
    <w:rsid w:val="64AAB4A0"/>
    <w:rsid w:val="64C38353"/>
    <w:rsid w:val="650CFDA6"/>
    <w:rsid w:val="659DC4AE"/>
    <w:rsid w:val="669115E0"/>
    <w:rsid w:val="66E5B038"/>
    <w:rsid w:val="66F91AA8"/>
    <w:rsid w:val="677DE789"/>
    <w:rsid w:val="67A34647"/>
    <w:rsid w:val="683D00BA"/>
    <w:rsid w:val="68519096"/>
    <w:rsid w:val="6868CC6F"/>
    <w:rsid w:val="68873329"/>
    <w:rsid w:val="68BE3118"/>
    <w:rsid w:val="6903348C"/>
    <w:rsid w:val="693A69FC"/>
    <w:rsid w:val="6A3547AD"/>
    <w:rsid w:val="6A360327"/>
    <w:rsid w:val="6A5A0179"/>
    <w:rsid w:val="6A652A86"/>
    <w:rsid w:val="6A65D7C8"/>
    <w:rsid w:val="6A846DAD"/>
    <w:rsid w:val="6BFC0BAF"/>
    <w:rsid w:val="6C5FFB20"/>
    <w:rsid w:val="6C6E8118"/>
    <w:rsid w:val="6C6F5F74"/>
    <w:rsid w:val="6C711BF8"/>
    <w:rsid w:val="6C829FB3"/>
    <w:rsid w:val="6CC6E7AB"/>
    <w:rsid w:val="6D4F225C"/>
    <w:rsid w:val="6DCD57ED"/>
    <w:rsid w:val="6E641D75"/>
    <w:rsid w:val="6EB826FA"/>
    <w:rsid w:val="6EBA4C6D"/>
    <w:rsid w:val="6F06A6B3"/>
    <w:rsid w:val="6F369075"/>
    <w:rsid w:val="6F4CBB24"/>
    <w:rsid w:val="6FA9AB80"/>
    <w:rsid w:val="6FACBBBA"/>
    <w:rsid w:val="6FD51D9D"/>
    <w:rsid w:val="6FF04F99"/>
    <w:rsid w:val="70398C0C"/>
    <w:rsid w:val="703993A3"/>
    <w:rsid w:val="70662DE1"/>
    <w:rsid w:val="70CE3FF2"/>
    <w:rsid w:val="70DA64C5"/>
    <w:rsid w:val="71AE4A01"/>
    <w:rsid w:val="71C2B118"/>
    <w:rsid w:val="721D1647"/>
    <w:rsid w:val="7274A18F"/>
    <w:rsid w:val="72A0863E"/>
    <w:rsid w:val="72B4A8DE"/>
    <w:rsid w:val="7303332E"/>
    <w:rsid w:val="7371B756"/>
    <w:rsid w:val="7378040E"/>
    <w:rsid w:val="738FBAFA"/>
    <w:rsid w:val="7395EA52"/>
    <w:rsid w:val="73AF12AF"/>
    <w:rsid w:val="743199AF"/>
    <w:rsid w:val="745EA69B"/>
    <w:rsid w:val="74843E79"/>
    <w:rsid w:val="7531BAB3"/>
    <w:rsid w:val="754EA178"/>
    <w:rsid w:val="75A4FCFF"/>
    <w:rsid w:val="75F47BDB"/>
    <w:rsid w:val="761043F2"/>
    <w:rsid w:val="7616D99E"/>
    <w:rsid w:val="76419C44"/>
    <w:rsid w:val="76980D26"/>
    <w:rsid w:val="76A0E7A1"/>
    <w:rsid w:val="76D8FFC8"/>
    <w:rsid w:val="76E6B371"/>
    <w:rsid w:val="771F5C24"/>
    <w:rsid w:val="77539458"/>
    <w:rsid w:val="777CA9AF"/>
    <w:rsid w:val="77C93258"/>
    <w:rsid w:val="77E03512"/>
    <w:rsid w:val="77ED5A4D"/>
    <w:rsid w:val="7822171E"/>
    <w:rsid w:val="78455599"/>
    <w:rsid w:val="78624896"/>
    <w:rsid w:val="7881230C"/>
    <w:rsid w:val="788283D2"/>
    <w:rsid w:val="78FAEF29"/>
    <w:rsid w:val="7942CFE0"/>
    <w:rsid w:val="79466DAD"/>
    <w:rsid w:val="7956E67A"/>
    <w:rsid w:val="79597EC6"/>
    <w:rsid w:val="7995719E"/>
    <w:rsid w:val="79F0D006"/>
    <w:rsid w:val="7A1AE3DF"/>
    <w:rsid w:val="7A1C5062"/>
    <w:rsid w:val="7A3EBFD8"/>
    <w:rsid w:val="7A59A00F"/>
    <w:rsid w:val="7AA8C20F"/>
    <w:rsid w:val="7B15BA81"/>
    <w:rsid w:val="7B1DABFC"/>
    <w:rsid w:val="7B38E70C"/>
    <w:rsid w:val="7B44E703"/>
    <w:rsid w:val="7B7C464A"/>
    <w:rsid w:val="7BA0FC37"/>
    <w:rsid w:val="7BA774EB"/>
    <w:rsid w:val="7BFE24A0"/>
    <w:rsid w:val="7C4ED9FE"/>
    <w:rsid w:val="7CA77D9C"/>
    <w:rsid w:val="7CCD1260"/>
    <w:rsid w:val="7CFE83AF"/>
    <w:rsid w:val="7D015326"/>
    <w:rsid w:val="7D40559F"/>
    <w:rsid w:val="7D86EAEB"/>
    <w:rsid w:val="7DA2C761"/>
    <w:rsid w:val="7DC43F8F"/>
    <w:rsid w:val="7E8FF753"/>
    <w:rsid w:val="7EAE1E5D"/>
    <w:rsid w:val="7EB3E70C"/>
    <w:rsid w:val="7F3C07D7"/>
    <w:rsid w:val="7F6463A1"/>
    <w:rsid w:val="7F91116C"/>
    <w:rsid w:val="7FE4CDC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3388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styleId="HeaderChar" w:customStyle="1">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styleId="FooterChar" w:customStyle="1">
    <w:name w:val="Footer Char"/>
    <w:basedOn w:val="DefaultParagraphFont"/>
    <w:link w:val="Footer"/>
    <w:uiPriority w:val="99"/>
    <w:rsid w:val="00F7569B"/>
  </w:style>
  <w:style w:type="paragraph" w:styleId="BasicParagraph" w:customStyle="1">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hAnsi="Times New Roman" w:eastAsia="Times New Roman" w:cs="Times New Roman"/>
      <w:lang w:eastAsia="en-GB"/>
    </w:rPr>
  </w:style>
  <w:style w:type="paragraph" w:styleId="Pa2" w:customStyle="1">
    <w:name w:val="Pa2"/>
    <w:basedOn w:val="Normal"/>
    <w:next w:val="Normal"/>
    <w:uiPriority w:val="99"/>
    <w:rsid w:val="003F45E8"/>
    <w:pPr>
      <w:widowControl w:val="0"/>
      <w:autoSpaceDE w:val="0"/>
      <w:autoSpaceDN w:val="0"/>
      <w:adjustRightInd w:val="0"/>
      <w:spacing w:line="241" w:lineRule="atLeast"/>
    </w:pPr>
    <w:rPr>
      <w:rFonts w:ascii="Proxima Nova" w:hAnsi="Proxima Nova"/>
    </w:rPr>
  </w:style>
  <w:style w:type="character" w:styleId="A11" w:customStyle="1">
    <w:name w:val="A11"/>
    <w:uiPriority w:val="99"/>
    <w:rsid w:val="003F45E8"/>
    <w:rPr>
      <w:rFonts w:cs="Proxima Nova"/>
      <w:color w:val="000000"/>
      <w:sz w:val="17"/>
      <w:szCs w:val="17"/>
    </w:rPr>
  </w:style>
  <w:style w:type="table" w:styleId="TableGrid">
    <w:name w:val="Table Grid"/>
    <w:basedOn w:val="TableNormal"/>
    <w:uiPriority w:val="39"/>
    <w:rsid w:val="00746B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hAnsi="Tahoma" w:eastAsia="Times New Roman" w:cs="Tahoma"/>
      <w:sz w:val="22"/>
      <w:lang w:eastAsia="en-US"/>
    </w:rPr>
  </w:style>
  <w:style w:type="character" w:styleId="BodyTextChar" w:customStyle="1">
    <w:name w:val="Body Text Char"/>
    <w:basedOn w:val="DefaultParagraphFont"/>
    <w:link w:val="BodyText"/>
    <w:rsid w:val="00D16159"/>
    <w:rPr>
      <w:rFonts w:ascii="Tahoma" w:hAnsi="Tahoma" w:eastAsia="Times New Roman" w:cs="Tahoma"/>
      <w:sz w:val="22"/>
      <w:lang w:eastAsia="en-US"/>
    </w:rPr>
  </w:style>
  <w:style w:type="character" w:styleId="CommentReference">
    <w:name w:val="annotation reference"/>
    <w:basedOn w:val="DefaultParagraphFont"/>
    <w:uiPriority w:val="99"/>
    <w:semiHidden/>
    <w:unhideWhenUsed/>
    <w:rsid w:val="00EA605B"/>
    <w:rPr>
      <w:sz w:val="16"/>
      <w:szCs w:val="16"/>
    </w:rPr>
  </w:style>
  <w:style w:type="paragraph" w:styleId="CommentText">
    <w:name w:val="annotation text"/>
    <w:basedOn w:val="Normal"/>
    <w:link w:val="CommentTextChar"/>
    <w:uiPriority w:val="99"/>
    <w:semiHidden/>
    <w:unhideWhenUsed/>
    <w:rsid w:val="00EA605B"/>
    <w:rPr>
      <w:sz w:val="20"/>
      <w:szCs w:val="20"/>
    </w:rPr>
  </w:style>
  <w:style w:type="character" w:styleId="CommentTextChar" w:customStyle="1">
    <w:name w:val="Comment Text Char"/>
    <w:basedOn w:val="DefaultParagraphFont"/>
    <w:link w:val="CommentText"/>
    <w:uiPriority w:val="99"/>
    <w:semiHidden/>
    <w:rsid w:val="00EA605B"/>
    <w:rPr>
      <w:sz w:val="20"/>
      <w:szCs w:val="20"/>
    </w:rPr>
  </w:style>
  <w:style w:type="paragraph" w:styleId="CommentSubject">
    <w:name w:val="annotation subject"/>
    <w:basedOn w:val="CommentText"/>
    <w:next w:val="CommentText"/>
    <w:link w:val="CommentSubjectChar"/>
    <w:uiPriority w:val="99"/>
    <w:semiHidden/>
    <w:unhideWhenUsed/>
    <w:rsid w:val="00EA605B"/>
    <w:rPr>
      <w:b/>
      <w:bCs/>
    </w:rPr>
  </w:style>
  <w:style w:type="character" w:styleId="CommentSubjectChar" w:customStyle="1">
    <w:name w:val="Comment Subject Char"/>
    <w:basedOn w:val="CommentTextChar"/>
    <w:link w:val="CommentSubject"/>
    <w:uiPriority w:val="99"/>
    <w:semiHidden/>
    <w:rsid w:val="00EA605B"/>
    <w:rPr>
      <w:b/>
      <w:bCs/>
      <w:sz w:val="20"/>
      <w:szCs w:val="20"/>
    </w:rPr>
  </w:style>
  <w:style w:type="paragraph" w:styleId="paragraph" w:customStyle="1">
    <w:name w:val="paragraph"/>
    <w:basedOn w:val="Normal"/>
    <w:rsid w:val="001D1927"/>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1D1927"/>
  </w:style>
  <w:style w:type="character" w:styleId="eop" w:customStyle="1">
    <w:name w:val="eop"/>
    <w:basedOn w:val="DefaultParagraphFont"/>
    <w:rsid w:val="001D1927"/>
  </w:style>
  <w:style w:type="paragraph" w:styleId="NormalWeb">
    <w:name w:val="Normal (Web)"/>
    <w:basedOn w:val="Normal"/>
    <w:uiPriority w:val="99"/>
    <w:semiHidden/>
    <w:unhideWhenUsed/>
    <w:rsid w:val="001C4EBB"/>
    <w:pPr>
      <w:spacing w:before="100" w:beforeAutospacing="1" w:after="100" w:afterAutospacing="1"/>
    </w:pPr>
    <w:rPr>
      <w:rFonts w:ascii="Times New Roman" w:hAnsi="Times New Roman"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6741">
      <w:bodyDiv w:val="1"/>
      <w:marLeft w:val="0"/>
      <w:marRight w:val="0"/>
      <w:marTop w:val="0"/>
      <w:marBottom w:val="0"/>
      <w:divBdr>
        <w:top w:val="none" w:sz="0" w:space="0" w:color="auto"/>
        <w:left w:val="none" w:sz="0" w:space="0" w:color="auto"/>
        <w:bottom w:val="none" w:sz="0" w:space="0" w:color="auto"/>
        <w:right w:val="none" w:sz="0" w:space="0" w:color="auto"/>
      </w:divBdr>
    </w:div>
    <w:div w:id="92895676">
      <w:bodyDiv w:val="1"/>
      <w:marLeft w:val="0"/>
      <w:marRight w:val="0"/>
      <w:marTop w:val="0"/>
      <w:marBottom w:val="0"/>
      <w:divBdr>
        <w:top w:val="none" w:sz="0" w:space="0" w:color="auto"/>
        <w:left w:val="none" w:sz="0" w:space="0" w:color="auto"/>
        <w:bottom w:val="none" w:sz="0" w:space="0" w:color="auto"/>
        <w:right w:val="none" w:sz="0" w:space="0" w:color="auto"/>
      </w:divBdr>
      <w:divsChild>
        <w:div w:id="1774856989">
          <w:marLeft w:val="0"/>
          <w:marRight w:val="0"/>
          <w:marTop w:val="0"/>
          <w:marBottom w:val="0"/>
          <w:divBdr>
            <w:top w:val="none" w:sz="0" w:space="0" w:color="auto"/>
            <w:left w:val="none" w:sz="0" w:space="0" w:color="auto"/>
            <w:bottom w:val="none" w:sz="0" w:space="0" w:color="auto"/>
            <w:right w:val="none" w:sz="0" w:space="0" w:color="auto"/>
          </w:divBdr>
        </w:div>
        <w:div w:id="2063942231">
          <w:marLeft w:val="0"/>
          <w:marRight w:val="0"/>
          <w:marTop w:val="0"/>
          <w:marBottom w:val="0"/>
          <w:divBdr>
            <w:top w:val="none" w:sz="0" w:space="0" w:color="auto"/>
            <w:left w:val="none" w:sz="0" w:space="0" w:color="auto"/>
            <w:bottom w:val="none" w:sz="0" w:space="0" w:color="auto"/>
            <w:right w:val="none" w:sz="0" w:space="0" w:color="auto"/>
          </w:divBdr>
        </w:div>
        <w:div w:id="756826864">
          <w:marLeft w:val="0"/>
          <w:marRight w:val="0"/>
          <w:marTop w:val="0"/>
          <w:marBottom w:val="0"/>
          <w:divBdr>
            <w:top w:val="none" w:sz="0" w:space="0" w:color="auto"/>
            <w:left w:val="none" w:sz="0" w:space="0" w:color="auto"/>
            <w:bottom w:val="none" w:sz="0" w:space="0" w:color="auto"/>
            <w:right w:val="none" w:sz="0" w:space="0" w:color="auto"/>
          </w:divBdr>
        </w:div>
        <w:div w:id="294331523">
          <w:marLeft w:val="0"/>
          <w:marRight w:val="0"/>
          <w:marTop w:val="0"/>
          <w:marBottom w:val="0"/>
          <w:divBdr>
            <w:top w:val="none" w:sz="0" w:space="0" w:color="auto"/>
            <w:left w:val="none" w:sz="0" w:space="0" w:color="auto"/>
            <w:bottom w:val="none" w:sz="0" w:space="0" w:color="auto"/>
            <w:right w:val="none" w:sz="0" w:space="0" w:color="auto"/>
          </w:divBdr>
        </w:div>
        <w:div w:id="1419062515">
          <w:marLeft w:val="0"/>
          <w:marRight w:val="0"/>
          <w:marTop w:val="0"/>
          <w:marBottom w:val="0"/>
          <w:divBdr>
            <w:top w:val="none" w:sz="0" w:space="0" w:color="auto"/>
            <w:left w:val="none" w:sz="0" w:space="0" w:color="auto"/>
            <w:bottom w:val="none" w:sz="0" w:space="0" w:color="auto"/>
            <w:right w:val="none" w:sz="0" w:space="0" w:color="auto"/>
          </w:divBdr>
        </w:div>
        <w:div w:id="12339228">
          <w:marLeft w:val="0"/>
          <w:marRight w:val="0"/>
          <w:marTop w:val="0"/>
          <w:marBottom w:val="0"/>
          <w:divBdr>
            <w:top w:val="none" w:sz="0" w:space="0" w:color="auto"/>
            <w:left w:val="none" w:sz="0" w:space="0" w:color="auto"/>
            <w:bottom w:val="none" w:sz="0" w:space="0" w:color="auto"/>
            <w:right w:val="none" w:sz="0" w:space="0" w:color="auto"/>
          </w:divBdr>
        </w:div>
        <w:div w:id="2082366374">
          <w:marLeft w:val="0"/>
          <w:marRight w:val="0"/>
          <w:marTop w:val="0"/>
          <w:marBottom w:val="0"/>
          <w:divBdr>
            <w:top w:val="none" w:sz="0" w:space="0" w:color="auto"/>
            <w:left w:val="none" w:sz="0" w:space="0" w:color="auto"/>
            <w:bottom w:val="none" w:sz="0" w:space="0" w:color="auto"/>
            <w:right w:val="none" w:sz="0" w:space="0" w:color="auto"/>
          </w:divBdr>
        </w:div>
      </w:divsChild>
    </w:div>
    <w:div w:id="115607335">
      <w:bodyDiv w:val="1"/>
      <w:marLeft w:val="0"/>
      <w:marRight w:val="0"/>
      <w:marTop w:val="0"/>
      <w:marBottom w:val="0"/>
      <w:divBdr>
        <w:top w:val="none" w:sz="0" w:space="0" w:color="auto"/>
        <w:left w:val="none" w:sz="0" w:space="0" w:color="auto"/>
        <w:bottom w:val="none" w:sz="0" w:space="0" w:color="auto"/>
        <w:right w:val="none" w:sz="0" w:space="0" w:color="auto"/>
      </w:divBdr>
    </w:div>
    <w:div w:id="548610240">
      <w:bodyDiv w:val="1"/>
      <w:marLeft w:val="0"/>
      <w:marRight w:val="0"/>
      <w:marTop w:val="0"/>
      <w:marBottom w:val="0"/>
      <w:divBdr>
        <w:top w:val="none" w:sz="0" w:space="0" w:color="auto"/>
        <w:left w:val="none" w:sz="0" w:space="0" w:color="auto"/>
        <w:bottom w:val="none" w:sz="0" w:space="0" w:color="auto"/>
        <w:right w:val="none" w:sz="0" w:space="0" w:color="auto"/>
      </w:divBdr>
      <w:divsChild>
        <w:div w:id="1443843020">
          <w:marLeft w:val="0"/>
          <w:marRight w:val="0"/>
          <w:marTop w:val="0"/>
          <w:marBottom w:val="0"/>
          <w:divBdr>
            <w:top w:val="none" w:sz="0" w:space="0" w:color="auto"/>
            <w:left w:val="none" w:sz="0" w:space="0" w:color="auto"/>
            <w:bottom w:val="none" w:sz="0" w:space="0" w:color="auto"/>
            <w:right w:val="none" w:sz="0" w:space="0" w:color="auto"/>
          </w:divBdr>
        </w:div>
        <w:div w:id="2084836815">
          <w:marLeft w:val="0"/>
          <w:marRight w:val="0"/>
          <w:marTop w:val="0"/>
          <w:marBottom w:val="0"/>
          <w:divBdr>
            <w:top w:val="none" w:sz="0" w:space="0" w:color="auto"/>
            <w:left w:val="none" w:sz="0" w:space="0" w:color="auto"/>
            <w:bottom w:val="none" w:sz="0" w:space="0" w:color="auto"/>
            <w:right w:val="none" w:sz="0" w:space="0" w:color="auto"/>
          </w:divBdr>
        </w:div>
        <w:div w:id="880559370">
          <w:marLeft w:val="0"/>
          <w:marRight w:val="0"/>
          <w:marTop w:val="0"/>
          <w:marBottom w:val="0"/>
          <w:divBdr>
            <w:top w:val="none" w:sz="0" w:space="0" w:color="auto"/>
            <w:left w:val="none" w:sz="0" w:space="0" w:color="auto"/>
            <w:bottom w:val="none" w:sz="0" w:space="0" w:color="auto"/>
            <w:right w:val="none" w:sz="0" w:space="0" w:color="auto"/>
          </w:divBdr>
        </w:div>
      </w:divsChild>
    </w:div>
    <w:div w:id="761144087">
      <w:bodyDiv w:val="1"/>
      <w:marLeft w:val="0"/>
      <w:marRight w:val="0"/>
      <w:marTop w:val="0"/>
      <w:marBottom w:val="0"/>
      <w:divBdr>
        <w:top w:val="none" w:sz="0" w:space="0" w:color="auto"/>
        <w:left w:val="none" w:sz="0" w:space="0" w:color="auto"/>
        <w:bottom w:val="none" w:sz="0" w:space="0" w:color="auto"/>
        <w:right w:val="none" w:sz="0" w:space="0" w:color="auto"/>
      </w:divBdr>
    </w:div>
    <w:div w:id="928540146">
      <w:bodyDiv w:val="1"/>
      <w:marLeft w:val="0"/>
      <w:marRight w:val="0"/>
      <w:marTop w:val="0"/>
      <w:marBottom w:val="0"/>
      <w:divBdr>
        <w:top w:val="none" w:sz="0" w:space="0" w:color="auto"/>
        <w:left w:val="none" w:sz="0" w:space="0" w:color="auto"/>
        <w:bottom w:val="none" w:sz="0" w:space="0" w:color="auto"/>
        <w:right w:val="none" w:sz="0" w:space="0" w:color="auto"/>
      </w:divBdr>
    </w:div>
    <w:div w:id="1045057303">
      <w:bodyDiv w:val="1"/>
      <w:marLeft w:val="0"/>
      <w:marRight w:val="0"/>
      <w:marTop w:val="0"/>
      <w:marBottom w:val="0"/>
      <w:divBdr>
        <w:top w:val="none" w:sz="0" w:space="0" w:color="auto"/>
        <w:left w:val="none" w:sz="0" w:space="0" w:color="auto"/>
        <w:bottom w:val="none" w:sz="0" w:space="0" w:color="auto"/>
        <w:right w:val="none" w:sz="0" w:space="0" w:color="auto"/>
      </w:divBdr>
    </w:div>
    <w:div w:id="1487280903">
      <w:bodyDiv w:val="1"/>
      <w:marLeft w:val="0"/>
      <w:marRight w:val="0"/>
      <w:marTop w:val="0"/>
      <w:marBottom w:val="0"/>
      <w:divBdr>
        <w:top w:val="none" w:sz="0" w:space="0" w:color="auto"/>
        <w:left w:val="none" w:sz="0" w:space="0" w:color="auto"/>
        <w:bottom w:val="none" w:sz="0" w:space="0" w:color="auto"/>
        <w:right w:val="none" w:sz="0" w:space="0" w:color="auto"/>
      </w:divBdr>
    </w:div>
    <w:div w:id="1524898502">
      <w:bodyDiv w:val="1"/>
      <w:marLeft w:val="0"/>
      <w:marRight w:val="0"/>
      <w:marTop w:val="0"/>
      <w:marBottom w:val="0"/>
      <w:divBdr>
        <w:top w:val="none" w:sz="0" w:space="0" w:color="auto"/>
        <w:left w:val="none" w:sz="0" w:space="0" w:color="auto"/>
        <w:bottom w:val="none" w:sz="0" w:space="0" w:color="auto"/>
        <w:right w:val="none" w:sz="0" w:space="0" w:color="auto"/>
      </w:divBdr>
    </w:div>
    <w:div w:id="1710910537">
      <w:bodyDiv w:val="1"/>
      <w:marLeft w:val="0"/>
      <w:marRight w:val="0"/>
      <w:marTop w:val="0"/>
      <w:marBottom w:val="0"/>
      <w:divBdr>
        <w:top w:val="none" w:sz="0" w:space="0" w:color="auto"/>
        <w:left w:val="none" w:sz="0" w:space="0" w:color="auto"/>
        <w:bottom w:val="none" w:sz="0" w:space="0" w:color="auto"/>
        <w:right w:val="none" w:sz="0" w:space="0" w:color="auto"/>
      </w:divBdr>
      <w:divsChild>
        <w:div w:id="188951196">
          <w:marLeft w:val="0"/>
          <w:marRight w:val="0"/>
          <w:marTop w:val="0"/>
          <w:marBottom w:val="0"/>
          <w:divBdr>
            <w:top w:val="none" w:sz="0" w:space="0" w:color="auto"/>
            <w:left w:val="none" w:sz="0" w:space="0" w:color="auto"/>
            <w:bottom w:val="none" w:sz="0" w:space="0" w:color="auto"/>
            <w:right w:val="none" w:sz="0" w:space="0" w:color="auto"/>
          </w:divBdr>
        </w:div>
        <w:div w:id="1217082120">
          <w:marLeft w:val="0"/>
          <w:marRight w:val="0"/>
          <w:marTop w:val="0"/>
          <w:marBottom w:val="0"/>
          <w:divBdr>
            <w:top w:val="none" w:sz="0" w:space="0" w:color="auto"/>
            <w:left w:val="none" w:sz="0" w:space="0" w:color="auto"/>
            <w:bottom w:val="none" w:sz="0" w:space="0" w:color="auto"/>
            <w:right w:val="none" w:sz="0" w:space="0" w:color="auto"/>
          </w:divBdr>
        </w:div>
        <w:div w:id="1341197468">
          <w:marLeft w:val="0"/>
          <w:marRight w:val="0"/>
          <w:marTop w:val="0"/>
          <w:marBottom w:val="0"/>
          <w:divBdr>
            <w:top w:val="none" w:sz="0" w:space="0" w:color="auto"/>
            <w:left w:val="none" w:sz="0" w:space="0" w:color="auto"/>
            <w:bottom w:val="none" w:sz="0" w:space="0" w:color="auto"/>
            <w:right w:val="none" w:sz="0" w:space="0" w:color="auto"/>
          </w:divBdr>
        </w:div>
        <w:div w:id="1185896809">
          <w:marLeft w:val="0"/>
          <w:marRight w:val="0"/>
          <w:marTop w:val="0"/>
          <w:marBottom w:val="0"/>
          <w:divBdr>
            <w:top w:val="none" w:sz="0" w:space="0" w:color="auto"/>
            <w:left w:val="none" w:sz="0" w:space="0" w:color="auto"/>
            <w:bottom w:val="none" w:sz="0" w:space="0" w:color="auto"/>
            <w:right w:val="none" w:sz="0" w:space="0" w:color="auto"/>
          </w:divBdr>
        </w:div>
        <w:div w:id="985548488">
          <w:marLeft w:val="0"/>
          <w:marRight w:val="0"/>
          <w:marTop w:val="0"/>
          <w:marBottom w:val="0"/>
          <w:divBdr>
            <w:top w:val="none" w:sz="0" w:space="0" w:color="auto"/>
            <w:left w:val="none" w:sz="0" w:space="0" w:color="auto"/>
            <w:bottom w:val="none" w:sz="0" w:space="0" w:color="auto"/>
            <w:right w:val="none" w:sz="0" w:space="0" w:color="auto"/>
          </w:divBdr>
        </w:div>
        <w:div w:id="211891158">
          <w:marLeft w:val="0"/>
          <w:marRight w:val="0"/>
          <w:marTop w:val="0"/>
          <w:marBottom w:val="0"/>
          <w:divBdr>
            <w:top w:val="none" w:sz="0" w:space="0" w:color="auto"/>
            <w:left w:val="none" w:sz="0" w:space="0" w:color="auto"/>
            <w:bottom w:val="none" w:sz="0" w:space="0" w:color="auto"/>
            <w:right w:val="none" w:sz="0" w:space="0" w:color="auto"/>
          </w:divBdr>
        </w:div>
        <w:div w:id="841162421">
          <w:marLeft w:val="0"/>
          <w:marRight w:val="0"/>
          <w:marTop w:val="0"/>
          <w:marBottom w:val="0"/>
          <w:divBdr>
            <w:top w:val="none" w:sz="0" w:space="0" w:color="auto"/>
            <w:left w:val="none" w:sz="0" w:space="0" w:color="auto"/>
            <w:bottom w:val="none" w:sz="0" w:space="0" w:color="auto"/>
            <w:right w:val="none" w:sz="0" w:space="0" w:color="auto"/>
          </w:divBdr>
        </w:div>
        <w:div w:id="211112745">
          <w:marLeft w:val="0"/>
          <w:marRight w:val="0"/>
          <w:marTop w:val="0"/>
          <w:marBottom w:val="0"/>
          <w:divBdr>
            <w:top w:val="none" w:sz="0" w:space="0" w:color="auto"/>
            <w:left w:val="none" w:sz="0" w:space="0" w:color="auto"/>
            <w:bottom w:val="none" w:sz="0" w:space="0" w:color="auto"/>
            <w:right w:val="none" w:sz="0" w:space="0" w:color="auto"/>
          </w:divBdr>
        </w:div>
        <w:div w:id="1554348609">
          <w:marLeft w:val="0"/>
          <w:marRight w:val="0"/>
          <w:marTop w:val="0"/>
          <w:marBottom w:val="0"/>
          <w:divBdr>
            <w:top w:val="none" w:sz="0" w:space="0" w:color="auto"/>
            <w:left w:val="none" w:sz="0" w:space="0" w:color="auto"/>
            <w:bottom w:val="none" w:sz="0" w:space="0" w:color="auto"/>
            <w:right w:val="none" w:sz="0" w:space="0" w:color="auto"/>
          </w:divBdr>
        </w:div>
        <w:div w:id="867764701">
          <w:marLeft w:val="0"/>
          <w:marRight w:val="0"/>
          <w:marTop w:val="0"/>
          <w:marBottom w:val="0"/>
          <w:divBdr>
            <w:top w:val="none" w:sz="0" w:space="0" w:color="auto"/>
            <w:left w:val="none" w:sz="0" w:space="0" w:color="auto"/>
            <w:bottom w:val="none" w:sz="0" w:space="0" w:color="auto"/>
            <w:right w:val="none" w:sz="0" w:space="0" w:color="auto"/>
          </w:divBdr>
        </w:div>
        <w:div w:id="1754744497">
          <w:marLeft w:val="0"/>
          <w:marRight w:val="0"/>
          <w:marTop w:val="0"/>
          <w:marBottom w:val="0"/>
          <w:divBdr>
            <w:top w:val="none" w:sz="0" w:space="0" w:color="auto"/>
            <w:left w:val="none" w:sz="0" w:space="0" w:color="auto"/>
            <w:bottom w:val="none" w:sz="0" w:space="0" w:color="auto"/>
            <w:right w:val="none" w:sz="0" w:space="0" w:color="auto"/>
          </w:divBdr>
        </w:div>
        <w:div w:id="160464680">
          <w:marLeft w:val="0"/>
          <w:marRight w:val="0"/>
          <w:marTop w:val="0"/>
          <w:marBottom w:val="0"/>
          <w:divBdr>
            <w:top w:val="none" w:sz="0" w:space="0" w:color="auto"/>
            <w:left w:val="none" w:sz="0" w:space="0" w:color="auto"/>
            <w:bottom w:val="none" w:sz="0" w:space="0" w:color="auto"/>
            <w:right w:val="none" w:sz="0" w:space="0" w:color="auto"/>
          </w:divBdr>
        </w:div>
        <w:div w:id="1291327689">
          <w:marLeft w:val="0"/>
          <w:marRight w:val="0"/>
          <w:marTop w:val="0"/>
          <w:marBottom w:val="0"/>
          <w:divBdr>
            <w:top w:val="none" w:sz="0" w:space="0" w:color="auto"/>
            <w:left w:val="none" w:sz="0" w:space="0" w:color="auto"/>
            <w:bottom w:val="none" w:sz="0" w:space="0" w:color="auto"/>
            <w:right w:val="none" w:sz="0" w:space="0" w:color="auto"/>
          </w:divBdr>
        </w:div>
      </w:divsChild>
    </w:div>
    <w:div w:id="1822428687">
      <w:bodyDiv w:val="1"/>
      <w:marLeft w:val="0"/>
      <w:marRight w:val="0"/>
      <w:marTop w:val="0"/>
      <w:marBottom w:val="0"/>
      <w:divBdr>
        <w:top w:val="none" w:sz="0" w:space="0" w:color="auto"/>
        <w:left w:val="none" w:sz="0" w:space="0" w:color="auto"/>
        <w:bottom w:val="none" w:sz="0" w:space="0" w:color="auto"/>
        <w:right w:val="none" w:sz="0" w:space="0" w:color="auto"/>
      </w:divBdr>
    </w:div>
    <w:div w:id="1822699531">
      <w:bodyDiv w:val="1"/>
      <w:marLeft w:val="0"/>
      <w:marRight w:val="0"/>
      <w:marTop w:val="0"/>
      <w:marBottom w:val="0"/>
      <w:divBdr>
        <w:top w:val="none" w:sz="0" w:space="0" w:color="auto"/>
        <w:left w:val="none" w:sz="0" w:space="0" w:color="auto"/>
        <w:bottom w:val="none" w:sz="0" w:space="0" w:color="auto"/>
        <w:right w:val="none" w:sz="0" w:space="0" w:color="auto"/>
      </w:divBdr>
      <w:divsChild>
        <w:div w:id="406153680">
          <w:marLeft w:val="0"/>
          <w:marRight w:val="30"/>
          <w:marTop w:val="0"/>
          <w:marBottom w:val="0"/>
          <w:divBdr>
            <w:top w:val="none" w:sz="0" w:space="0" w:color="auto"/>
            <w:left w:val="none" w:sz="0" w:space="0" w:color="auto"/>
            <w:bottom w:val="none" w:sz="0" w:space="0" w:color="auto"/>
            <w:right w:val="none" w:sz="0" w:space="0" w:color="auto"/>
          </w:divBdr>
          <w:divsChild>
            <w:div w:id="292711482">
              <w:marLeft w:val="0"/>
              <w:marRight w:val="0"/>
              <w:marTop w:val="0"/>
              <w:marBottom w:val="0"/>
              <w:divBdr>
                <w:top w:val="none" w:sz="0" w:space="0" w:color="auto"/>
                <w:left w:val="none" w:sz="0" w:space="0" w:color="auto"/>
                <w:bottom w:val="none" w:sz="0" w:space="0" w:color="auto"/>
                <w:right w:val="none" w:sz="0" w:space="0" w:color="auto"/>
              </w:divBdr>
              <w:divsChild>
                <w:div w:id="543907610">
                  <w:marLeft w:val="0"/>
                  <w:marRight w:val="0"/>
                  <w:marTop w:val="0"/>
                  <w:marBottom w:val="0"/>
                  <w:divBdr>
                    <w:top w:val="none" w:sz="0" w:space="0" w:color="auto"/>
                    <w:left w:val="none" w:sz="0" w:space="0" w:color="auto"/>
                    <w:bottom w:val="none" w:sz="0" w:space="0" w:color="auto"/>
                    <w:right w:val="none" w:sz="0" w:space="0" w:color="auto"/>
                  </w:divBdr>
                  <w:divsChild>
                    <w:div w:id="1125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16150">
      <w:bodyDiv w:val="1"/>
      <w:marLeft w:val="0"/>
      <w:marRight w:val="0"/>
      <w:marTop w:val="0"/>
      <w:marBottom w:val="0"/>
      <w:divBdr>
        <w:top w:val="none" w:sz="0" w:space="0" w:color="auto"/>
        <w:left w:val="none" w:sz="0" w:space="0" w:color="auto"/>
        <w:bottom w:val="none" w:sz="0" w:space="0" w:color="auto"/>
        <w:right w:val="none" w:sz="0" w:space="0" w:color="auto"/>
      </w:divBdr>
    </w:div>
    <w:div w:id="19149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richmix.org.uk/"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microsoft.com/office/2019/09/relationships/intelligence" Target="intelligence.xml" Id="Rd1e68c8679f94764" /><Relationship Type="http://schemas.openxmlformats.org/officeDocument/2006/relationships/endnotes" Target="endnote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footer" Target="footer2.xml" Id="rId15" /><Relationship Type="http://schemas.microsoft.com/office/2011/relationships/commentsExtended" Target="commentsExtended.xml" Id="rId10" /><Relationship Type="http://schemas.microsoft.com/office/2018/08/relationships/commentsExtensible" Target="commentsExtensible.xml" Id="rId19" /><Relationship Type="http://schemas.openxmlformats.org/officeDocument/2006/relationships/settings" Target="settings.xml" Id="rId4" /><Relationship Type="http://schemas.openxmlformats.org/officeDocument/2006/relationships/header" Target="header2.xml" Id="rId14" /><Relationship Type="http://schemas.openxmlformats.org/officeDocument/2006/relationships/hyperlink" Target="mailto:recruitment@richmix.org.uk" TargetMode="External" Id="Rac306a223bbb47e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2F17-A178-B14B-91AE-A40A321327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Yoko Lam</dc:creator>
  <keywords/>
  <dc:description/>
  <lastModifiedBy>Selma Willcocks</lastModifiedBy>
  <revision>7</revision>
  <lastPrinted>2019-12-11T18:30:00.0000000Z</lastPrinted>
  <dcterms:created xsi:type="dcterms:W3CDTF">2021-06-04T14:04:00.0000000Z</dcterms:created>
  <dcterms:modified xsi:type="dcterms:W3CDTF">2022-06-21T16:44:31.1851955Z</dcterms:modified>
</coreProperties>
</file>